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D41E20" w:rsidP="00CD11B6">
      <w:pPr>
        <w:pStyle w:val="IntenseQuote"/>
        <w:jc w:val="center"/>
        <w:rPr>
          <w:b w:val="0"/>
          <w:i w:val="0"/>
          <w:color w:val="auto"/>
          <w:sz w:val="22"/>
          <w:szCs w:val="22"/>
        </w:rPr>
      </w:pPr>
      <w:r>
        <w:rPr>
          <w:b w:val="0"/>
          <w:i w:val="0"/>
          <w:color w:val="auto"/>
          <w:sz w:val="22"/>
          <w:szCs w:val="22"/>
        </w:rPr>
        <w:t>February 16, 2016</w:t>
      </w:r>
      <w:r w:rsidR="006036ED">
        <w:rPr>
          <w:b w:val="0"/>
          <w:i w:val="0"/>
          <w:color w:val="auto"/>
          <w:sz w:val="22"/>
          <w:szCs w:val="22"/>
        </w:rPr>
        <w:t xml:space="preserve"> </w:t>
      </w:r>
      <w:r w:rsidR="00CD11B6" w:rsidRPr="00673E23">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FB78E0">
        <w:rPr>
          <w:i/>
          <w:sz w:val="22"/>
          <w:szCs w:val="22"/>
          <w:u w:val="single"/>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316536">
        <w:rPr>
          <w:sz w:val="22"/>
          <w:szCs w:val="22"/>
        </w:rPr>
        <w:t xml:space="preserve">Bill Dreger, </w:t>
      </w:r>
      <w:r w:rsidR="00983BD5">
        <w:rPr>
          <w:sz w:val="22"/>
          <w:szCs w:val="22"/>
        </w:rPr>
        <w:t xml:space="preserve">Bill Heitman, Reuben Mees, </w:t>
      </w:r>
      <w:r w:rsidR="00A23183" w:rsidRPr="0019346A">
        <w:rPr>
          <w:sz w:val="22"/>
          <w:szCs w:val="22"/>
        </w:rPr>
        <w:t xml:space="preserve">Christian Morris, </w:t>
      </w:r>
      <w:r w:rsidR="006051B6" w:rsidRPr="0019346A">
        <w:rPr>
          <w:sz w:val="22"/>
          <w:szCs w:val="22"/>
        </w:rPr>
        <w:t>Judy Page,</w:t>
      </w:r>
      <w:r w:rsidR="00983BD5">
        <w:rPr>
          <w:sz w:val="22"/>
          <w:szCs w:val="22"/>
        </w:rPr>
        <w:t xml:space="preserve"> Randy Purdy, Steve Terrill,</w:t>
      </w:r>
      <w:r w:rsidR="006051B6" w:rsidRPr="0019346A">
        <w:rPr>
          <w:sz w:val="22"/>
          <w:szCs w:val="22"/>
        </w:rPr>
        <w:t xml:space="preserve"> </w:t>
      </w:r>
      <w:r w:rsidR="00316536">
        <w:rPr>
          <w:sz w:val="22"/>
          <w:szCs w:val="22"/>
        </w:rPr>
        <w:t>Grant Varian</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29088B">
        <w:rPr>
          <w:sz w:val="22"/>
          <w:szCs w:val="22"/>
        </w:rPr>
        <w:t xml:space="preserve">Doug Chamberlain, </w:t>
      </w:r>
      <w:r w:rsidR="00687C14">
        <w:rPr>
          <w:sz w:val="22"/>
          <w:szCs w:val="22"/>
        </w:rPr>
        <w:t>Carlene Sands, Virginia Shaffner, Warren Stevens</w:t>
      </w:r>
      <w:r w:rsidR="0029088B">
        <w:rPr>
          <w:sz w:val="22"/>
          <w:szCs w:val="22"/>
        </w:rPr>
        <w:t>, Ann Vogel</w:t>
      </w:r>
    </w:p>
    <w:p w:rsidR="00A85C38" w:rsidRPr="008C4F6D" w:rsidRDefault="00A85C38" w:rsidP="00A85C38">
      <w:pPr>
        <w:rPr>
          <w:i/>
          <w:sz w:val="22"/>
          <w:szCs w:val="22"/>
        </w:rPr>
      </w:pPr>
      <w:r w:rsidRPr="0019346A">
        <w:rPr>
          <w:i/>
          <w:sz w:val="22"/>
          <w:szCs w:val="22"/>
          <w:u w:val="single"/>
        </w:rPr>
        <w:t>Staff:</w:t>
      </w:r>
      <w:r w:rsidRPr="0019346A">
        <w:rPr>
          <w:sz w:val="22"/>
          <w:szCs w:val="22"/>
        </w:rPr>
        <w:t xml:space="preserve">   David Higgins, </w:t>
      </w:r>
      <w:r w:rsidR="00687C14">
        <w:rPr>
          <w:sz w:val="22"/>
          <w:szCs w:val="22"/>
        </w:rPr>
        <w:t>T</w:t>
      </w:r>
      <w:r w:rsidR="0029088B">
        <w:rPr>
          <w:sz w:val="22"/>
          <w:szCs w:val="22"/>
        </w:rPr>
        <w:t>erri Steiner</w:t>
      </w:r>
      <w:r w:rsidR="008C4F6D">
        <w:rPr>
          <w:sz w:val="22"/>
          <w:szCs w:val="22"/>
        </w:rPr>
        <w:t xml:space="preserve"> </w:t>
      </w:r>
      <w:r w:rsidR="008C4F6D" w:rsidRPr="0019346A">
        <w:rPr>
          <w:sz w:val="22"/>
          <w:szCs w:val="22"/>
        </w:rPr>
        <w:t xml:space="preserve"> </w:t>
      </w:r>
    </w:p>
    <w:p w:rsidR="00915382" w:rsidRPr="00915382" w:rsidRDefault="00983BD5" w:rsidP="00A85C38">
      <w:pPr>
        <w:rPr>
          <w:sz w:val="22"/>
          <w:szCs w:val="22"/>
        </w:rPr>
      </w:pPr>
      <w:r w:rsidRPr="00983BD5">
        <w:rPr>
          <w:i/>
          <w:sz w:val="22"/>
          <w:szCs w:val="22"/>
          <w:u w:val="single"/>
        </w:rPr>
        <w:t>Others</w:t>
      </w:r>
      <w:r w:rsidR="00C57888">
        <w:rPr>
          <w:i/>
          <w:sz w:val="22"/>
          <w:szCs w:val="22"/>
        </w:rPr>
        <w:t xml:space="preserve">:  </w:t>
      </w:r>
      <w:r w:rsidR="0029088B">
        <w:rPr>
          <w:sz w:val="22"/>
          <w:szCs w:val="22"/>
        </w:rPr>
        <w:t>R.A</w:t>
      </w:r>
      <w:r w:rsidR="0029088B" w:rsidRPr="0029088B">
        <w:rPr>
          <w:sz w:val="22"/>
          <w:szCs w:val="22"/>
        </w:rPr>
        <w:t>/Jon Brown</w:t>
      </w:r>
      <w:r w:rsidR="00316536" w:rsidRPr="0029088B">
        <w:rPr>
          <w:sz w:val="22"/>
          <w:szCs w:val="22"/>
        </w:rPr>
        <w:t>,</w:t>
      </w:r>
      <w:r w:rsidR="00316536">
        <w:rPr>
          <w:sz w:val="22"/>
          <w:szCs w:val="22"/>
        </w:rPr>
        <w:t xml:space="preserve"> </w:t>
      </w:r>
      <w:r w:rsidR="00C57888">
        <w:rPr>
          <w:sz w:val="22"/>
          <w:szCs w:val="22"/>
        </w:rPr>
        <w:t>C.C.I.</w:t>
      </w:r>
      <w:r w:rsidR="00915382">
        <w:rPr>
          <w:sz w:val="22"/>
          <w:szCs w:val="22"/>
        </w:rPr>
        <w:t>/</w:t>
      </w:r>
      <w:r w:rsidR="00A85C38" w:rsidRPr="0019346A">
        <w:rPr>
          <w:sz w:val="22"/>
          <w:szCs w:val="22"/>
        </w:rPr>
        <w:t>Jeannie Dempster</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316536">
        <w:rPr>
          <w:sz w:val="22"/>
          <w:szCs w:val="22"/>
        </w:rPr>
        <w:t>Chair Heitman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6051B6" w:rsidRPr="0019346A">
        <w:rPr>
          <w:sz w:val="22"/>
          <w:szCs w:val="22"/>
        </w:rPr>
        <w:t>0</w:t>
      </w:r>
      <w:r w:rsidR="00B42D80" w:rsidRPr="0019346A">
        <w:rPr>
          <w:sz w:val="22"/>
          <w:szCs w:val="22"/>
        </w:rPr>
        <w:t xml:space="preserve"> PM</w:t>
      </w:r>
      <w:r w:rsidR="00CD11B6" w:rsidRPr="0019346A">
        <w:rPr>
          <w:sz w:val="22"/>
          <w:szCs w:val="22"/>
        </w:rPr>
        <w:t>, noting that there was a quorum present, and proceeded through the Agenda.</w:t>
      </w:r>
    </w:p>
    <w:p w:rsidR="00B42D80" w:rsidRPr="004512DE" w:rsidRDefault="00B42D80" w:rsidP="00B42D80">
      <w:pPr>
        <w:pStyle w:val="Heading1"/>
        <w:rPr>
          <w:b/>
          <w:i/>
          <w:caps/>
          <w:sz w:val="22"/>
          <w:szCs w:val="22"/>
          <w:u w:val="single"/>
        </w:rPr>
      </w:pPr>
      <w:r w:rsidRPr="004512DE">
        <w:rPr>
          <w:b/>
          <w:i/>
          <w:caps/>
          <w:sz w:val="22"/>
          <w:szCs w:val="22"/>
          <w:u w:val="single"/>
        </w:rPr>
        <w:t>Approval of Agenda</w:t>
      </w:r>
    </w:p>
    <w:p w:rsidR="00983BD5" w:rsidRDefault="00983BD5" w:rsidP="001E3888">
      <w:pPr>
        <w:ind w:left="720"/>
        <w:rPr>
          <w:b/>
          <w:u w:val="single"/>
        </w:rPr>
      </w:pPr>
    </w:p>
    <w:p w:rsidR="001E3888" w:rsidRPr="001E3888" w:rsidRDefault="00983BD5" w:rsidP="001E3888">
      <w:pPr>
        <w:ind w:left="720"/>
        <w:rPr>
          <w:b/>
          <w:u w:val="single"/>
        </w:rPr>
      </w:pPr>
      <w:r>
        <w:rPr>
          <w:b/>
          <w:u w:val="single"/>
        </w:rPr>
        <w:t>Purdy</w:t>
      </w:r>
      <w:r w:rsidR="001E3888" w:rsidRPr="001E3888">
        <w:rPr>
          <w:b/>
          <w:u w:val="single"/>
        </w:rPr>
        <w:t xml:space="preserve"> made a motion to accept the agenda as presented, </w:t>
      </w:r>
      <w:r w:rsidR="00E05245">
        <w:rPr>
          <w:b/>
          <w:u w:val="single"/>
        </w:rPr>
        <w:t>Morris</w:t>
      </w:r>
      <w:r w:rsidR="001E3888" w:rsidRPr="001E3888">
        <w:rPr>
          <w:b/>
          <w:u w:val="single"/>
        </w:rPr>
        <w:t xml:space="preserve"> seconded the motion, all in favor, none opposed, the motion carried.</w:t>
      </w:r>
    </w:p>
    <w:p w:rsidR="00B42D80" w:rsidRPr="0019346A" w:rsidRDefault="00B42D80" w:rsidP="00B42D80">
      <w:pPr>
        <w:rPr>
          <w:caps/>
          <w:sz w:val="22"/>
          <w:szCs w:val="22"/>
        </w:rPr>
      </w:pPr>
    </w:p>
    <w:p w:rsidR="00F25414" w:rsidRPr="004512DE" w:rsidRDefault="00B42D80" w:rsidP="00B42D80">
      <w:pPr>
        <w:rPr>
          <w:i/>
          <w:smallCaps/>
          <w:sz w:val="22"/>
          <w:szCs w:val="22"/>
          <w:u w:val="single"/>
        </w:rPr>
      </w:pPr>
      <w:r w:rsidRPr="004512DE">
        <w:rPr>
          <w:b/>
          <w:i/>
          <w:caps/>
          <w:sz w:val="22"/>
          <w:szCs w:val="22"/>
        </w:rPr>
        <w:t>II</w:t>
      </w:r>
      <w:r w:rsidR="00673D0C" w:rsidRPr="004512DE">
        <w:rPr>
          <w:b/>
          <w:i/>
          <w:caps/>
          <w:sz w:val="22"/>
          <w:szCs w:val="22"/>
        </w:rPr>
        <w:t>.</w:t>
      </w:r>
      <w:r w:rsidRPr="004512DE">
        <w:rPr>
          <w:b/>
          <w:i/>
          <w:sz w:val="22"/>
          <w:szCs w:val="22"/>
        </w:rPr>
        <w:tab/>
      </w:r>
      <w:r w:rsidRPr="004512DE">
        <w:rPr>
          <w:b/>
          <w:i/>
          <w:caps/>
          <w:sz w:val="22"/>
          <w:szCs w:val="22"/>
          <w:u w:val="single"/>
        </w:rPr>
        <w:t xml:space="preserve">Approval of </w:t>
      </w:r>
      <w:r w:rsidR="0029088B">
        <w:rPr>
          <w:b/>
          <w:i/>
          <w:caps/>
          <w:sz w:val="22"/>
          <w:szCs w:val="22"/>
          <w:u w:val="single"/>
        </w:rPr>
        <w:t>november</w:t>
      </w:r>
      <w:r w:rsidR="008C546A" w:rsidRPr="004512DE">
        <w:rPr>
          <w:b/>
          <w:i/>
          <w:caps/>
          <w:sz w:val="22"/>
          <w:szCs w:val="22"/>
          <w:u w:val="single"/>
        </w:rPr>
        <w:t xml:space="preserve"> 2015 </w:t>
      </w:r>
      <w:r w:rsidRPr="004512DE">
        <w:rPr>
          <w:b/>
          <w:i/>
          <w:caps/>
          <w:sz w:val="22"/>
          <w:szCs w:val="22"/>
          <w:u w:val="single"/>
        </w:rPr>
        <w:t>Meeting Minutes</w:t>
      </w:r>
    </w:p>
    <w:p w:rsidR="00C02493" w:rsidRDefault="00BF7E87" w:rsidP="00BF7E87">
      <w:pPr>
        <w:ind w:left="720" w:hanging="720"/>
        <w:rPr>
          <w:sz w:val="22"/>
          <w:szCs w:val="22"/>
        </w:rPr>
      </w:pPr>
      <w:r w:rsidRPr="0019346A">
        <w:rPr>
          <w:sz w:val="22"/>
          <w:szCs w:val="22"/>
        </w:rPr>
        <w:tab/>
      </w:r>
    </w:p>
    <w:p w:rsidR="00F25414" w:rsidRPr="0019346A" w:rsidRDefault="00C02493" w:rsidP="00BF7E87">
      <w:pPr>
        <w:ind w:left="720" w:hanging="720"/>
        <w:rPr>
          <w:sz w:val="22"/>
          <w:szCs w:val="22"/>
        </w:rPr>
      </w:pPr>
      <w:r>
        <w:rPr>
          <w:sz w:val="22"/>
          <w:szCs w:val="22"/>
        </w:rPr>
        <w:tab/>
      </w:r>
      <w:r w:rsidR="008B7EAB">
        <w:rPr>
          <w:sz w:val="22"/>
          <w:szCs w:val="22"/>
        </w:rPr>
        <w:t xml:space="preserve">The Minutes of the Board meeting for </w:t>
      </w:r>
      <w:r w:rsidR="0029088B">
        <w:rPr>
          <w:sz w:val="22"/>
          <w:szCs w:val="22"/>
        </w:rPr>
        <w:t>November 17</w:t>
      </w:r>
      <w:r w:rsidR="008B7EAB">
        <w:rPr>
          <w:sz w:val="22"/>
          <w:szCs w:val="22"/>
        </w:rPr>
        <w:t>, 2015 w</w:t>
      </w:r>
      <w:r>
        <w:rPr>
          <w:sz w:val="22"/>
          <w:szCs w:val="22"/>
        </w:rPr>
        <w:t>ere</w:t>
      </w:r>
      <w:r w:rsidR="008B7EAB">
        <w:rPr>
          <w:sz w:val="22"/>
          <w:szCs w:val="22"/>
        </w:rPr>
        <w:t xml:space="preserve"> reviewed.  There being no changes made, </w:t>
      </w:r>
      <w:r w:rsidR="00983BD5" w:rsidRPr="00983BD5">
        <w:rPr>
          <w:b/>
          <w:sz w:val="22"/>
          <w:szCs w:val="22"/>
          <w:u w:val="single"/>
        </w:rPr>
        <w:t>Morris</w:t>
      </w:r>
      <w:r w:rsidR="008B7EAB" w:rsidRPr="00983BD5">
        <w:rPr>
          <w:b/>
          <w:sz w:val="22"/>
          <w:szCs w:val="22"/>
          <w:u w:val="single"/>
        </w:rPr>
        <w:t xml:space="preserve"> </w:t>
      </w:r>
      <w:r w:rsidR="008B7EAB" w:rsidRPr="009A74DA">
        <w:rPr>
          <w:b/>
          <w:sz w:val="22"/>
          <w:szCs w:val="22"/>
          <w:u w:val="single"/>
        </w:rPr>
        <w:t xml:space="preserve">made a motion to approve the Minutes of the </w:t>
      </w:r>
      <w:r w:rsidR="0029088B">
        <w:rPr>
          <w:b/>
          <w:sz w:val="22"/>
          <w:szCs w:val="22"/>
          <w:u w:val="single"/>
        </w:rPr>
        <w:t>November 17</w:t>
      </w:r>
      <w:r w:rsidR="008B7EAB" w:rsidRPr="009A74DA">
        <w:rPr>
          <w:b/>
          <w:sz w:val="22"/>
          <w:szCs w:val="22"/>
          <w:u w:val="single"/>
        </w:rPr>
        <w:t xml:space="preserve">, 2015 Board Meeting.  </w:t>
      </w:r>
      <w:r w:rsidR="00983BD5">
        <w:rPr>
          <w:b/>
          <w:sz w:val="22"/>
          <w:szCs w:val="22"/>
          <w:u w:val="single"/>
        </w:rPr>
        <w:t>Purdy</w:t>
      </w:r>
      <w:r w:rsidR="009A74DA" w:rsidRPr="009A74DA">
        <w:rPr>
          <w:b/>
          <w:sz w:val="22"/>
          <w:szCs w:val="22"/>
          <w:u w:val="single"/>
        </w:rPr>
        <w:t xml:space="preserve"> seconded the motion, all in favor, none opposed, the motion carried</w:t>
      </w:r>
      <w:r w:rsidR="009A74DA">
        <w:rPr>
          <w:sz w:val="22"/>
          <w:szCs w:val="22"/>
        </w:rPr>
        <w:t>.</w:t>
      </w:r>
    </w:p>
    <w:p w:rsidR="00F25414" w:rsidRPr="0019346A" w:rsidRDefault="00F25414" w:rsidP="009709AE">
      <w:pPr>
        <w:rPr>
          <w:smallCaps/>
          <w:sz w:val="22"/>
          <w:szCs w:val="22"/>
        </w:rPr>
      </w:pPr>
    </w:p>
    <w:p w:rsidR="00D74E2C" w:rsidRPr="004512DE" w:rsidRDefault="009709AE" w:rsidP="00D74E2C">
      <w:pPr>
        <w:rPr>
          <w:b/>
          <w:i/>
          <w:sz w:val="22"/>
          <w:szCs w:val="22"/>
        </w:rPr>
      </w:pPr>
      <w:r w:rsidRPr="004512DE">
        <w:rPr>
          <w:b/>
          <w:i/>
          <w:caps/>
          <w:sz w:val="22"/>
          <w:szCs w:val="22"/>
        </w:rPr>
        <w:t>iii.</w:t>
      </w:r>
      <w:r w:rsidRPr="004512DE">
        <w:rPr>
          <w:b/>
          <w:i/>
          <w:smallCaps/>
          <w:sz w:val="22"/>
          <w:szCs w:val="22"/>
        </w:rPr>
        <w:tab/>
      </w:r>
      <w:r w:rsidR="00D74E2C" w:rsidRPr="004512DE">
        <w:rPr>
          <w:b/>
          <w:i/>
          <w:sz w:val="22"/>
          <w:szCs w:val="22"/>
          <w:u w:val="single"/>
        </w:rPr>
        <w:t>COMMITTEE REPORTS</w:t>
      </w:r>
    </w:p>
    <w:p w:rsidR="00633D09" w:rsidRDefault="00633D09" w:rsidP="007F254C">
      <w:pPr>
        <w:ind w:left="720"/>
        <w:rPr>
          <w:sz w:val="22"/>
          <w:szCs w:val="22"/>
        </w:rPr>
      </w:pPr>
      <w:r w:rsidRPr="00E05245">
        <w:rPr>
          <w:caps/>
          <w:sz w:val="22"/>
          <w:szCs w:val="22"/>
          <w:u w:val="single"/>
        </w:rPr>
        <w:t>A.  Executive – 12.8.15:</w:t>
      </w:r>
      <w:r w:rsidRPr="00E05245">
        <w:rPr>
          <w:caps/>
          <w:sz w:val="22"/>
          <w:szCs w:val="22"/>
        </w:rPr>
        <w:t xml:space="preserve">  </w:t>
      </w:r>
      <w:r w:rsidR="009A4B60" w:rsidRPr="00E05245">
        <w:rPr>
          <w:sz w:val="22"/>
          <w:szCs w:val="22"/>
        </w:rPr>
        <w:t>Heitman reported to Board members on the Executive Committee meeting held in December.</w:t>
      </w:r>
      <w:r w:rsidR="009A4B60">
        <w:rPr>
          <w:sz w:val="22"/>
          <w:szCs w:val="22"/>
        </w:rPr>
        <w:t xml:space="preserve">  </w:t>
      </w:r>
      <w:r w:rsidR="00E05245">
        <w:rPr>
          <w:sz w:val="22"/>
          <w:szCs w:val="22"/>
        </w:rPr>
        <w:t>Higgins had relayed to committee members his decision to give 3% cost of living raises to staff based on their outstanding job performances.  The Committee then reviewed the annual evaluation of Dr. Higgins.  The scores and comments were exceptional and the Committee recommends a 3% cost of living raise for Higgins.</w:t>
      </w:r>
    </w:p>
    <w:p w:rsidR="00E05245" w:rsidRDefault="00E05245" w:rsidP="007F254C">
      <w:pPr>
        <w:ind w:left="720"/>
        <w:rPr>
          <w:sz w:val="22"/>
          <w:szCs w:val="22"/>
        </w:rPr>
      </w:pPr>
    </w:p>
    <w:p w:rsidR="00E05245" w:rsidRDefault="00E05245" w:rsidP="007F254C">
      <w:pPr>
        <w:ind w:left="720"/>
        <w:rPr>
          <w:sz w:val="22"/>
          <w:szCs w:val="22"/>
        </w:rPr>
      </w:pPr>
      <w:r w:rsidRPr="00E05245">
        <w:rPr>
          <w:b/>
          <w:sz w:val="22"/>
          <w:szCs w:val="22"/>
          <w:u w:val="single"/>
        </w:rPr>
        <w:t>Purdy made a motion for the Board to grant a 3% cost of living raise for Higgins</w:t>
      </w:r>
      <w:r w:rsidR="0013218D">
        <w:rPr>
          <w:b/>
          <w:sz w:val="22"/>
          <w:szCs w:val="22"/>
          <w:u w:val="single"/>
        </w:rPr>
        <w:t xml:space="preserve"> retroactive to December 12, 2015</w:t>
      </w:r>
      <w:r w:rsidRPr="00E05245">
        <w:rPr>
          <w:b/>
          <w:sz w:val="22"/>
          <w:szCs w:val="22"/>
          <w:u w:val="single"/>
        </w:rPr>
        <w:t>.  Morris seconded the motion, all in favor, none opposed, the motion carried</w:t>
      </w:r>
      <w:r>
        <w:rPr>
          <w:sz w:val="22"/>
          <w:szCs w:val="22"/>
        </w:rPr>
        <w:t>.</w:t>
      </w:r>
    </w:p>
    <w:p w:rsidR="00E05245" w:rsidRPr="009A4B60" w:rsidRDefault="00E05245" w:rsidP="007F254C">
      <w:pPr>
        <w:ind w:left="720"/>
        <w:rPr>
          <w:sz w:val="22"/>
          <w:szCs w:val="22"/>
        </w:rPr>
      </w:pPr>
    </w:p>
    <w:p w:rsidR="007F254C" w:rsidRDefault="00E05245" w:rsidP="007F254C">
      <w:pPr>
        <w:ind w:left="720"/>
        <w:rPr>
          <w:sz w:val="22"/>
          <w:szCs w:val="22"/>
        </w:rPr>
      </w:pPr>
      <w:r>
        <w:rPr>
          <w:caps/>
          <w:sz w:val="22"/>
          <w:szCs w:val="22"/>
          <w:u w:val="single"/>
        </w:rPr>
        <w:t>B</w:t>
      </w:r>
      <w:r w:rsidR="0081278D" w:rsidRPr="002D2329">
        <w:rPr>
          <w:caps/>
          <w:sz w:val="22"/>
          <w:szCs w:val="22"/>
          <w:u w:val="single"/>
        </w:rPr>
        <w:t>.  PEAC –</w:t>
      </w:r>
      <w:r w:rsidR="00633D09">
        <w:rPr>
          <w:caps/>
          <w:sz w:val="22"/>
          <w:szCs w:val="22"/>
          <w:u w:val="single"/>
        </w:rPr>
        <w:t xml:space="preserve"> 01.26.16</w:t>
      </w:r>
      <w:r w:rsidR="0081278D">
        <w:rPr>
          <w:caps/>
          <w:sz w:val="22"/>
          <w:szCs w:val="22"/>
        </w:rPr>
        <w:t xml:space="preserve">:  </w:t>
      </w:r>
      <w:r w:rsidR="00216DD6">
        <w:rPr>
          <w:sz w:val="22"/>
          <w:szCs w:val="22"/>
        </w:rPr>
        <w:t xml:space="preserve">Dreger reported to members on the PEAC committee meeting held </w:t>
      </w:r>
      <w:r w:rsidR="009548FA">
        <w:rPr>
          <w:sz w:val="22"/>
          <w:szCs w:val="22"/>
        </w:rPr>
        <w:t xml:space="preserve">in </w:t>
      </w:r>
      <w:r w:rsidR="00A53385">
        <w:rPr>
          <w:sz w:val="22"/>
          <w:szCs w:val="22"/>
        </w:rPr>
        <w:t>January</w:t>
      </w:r>
      <w:r w:rsidR="00095668">
        <w:rPr>
          <w:sz w:val="22"/>
          <w:szCs w:val="22"/>
        </w:rPr>
        <w:t xml:space="preserve"> </w:t>
      </w:r>
      <w:r w:rsidR="00216DD6">
        <w:rPr>
          <w:sz w:val="22"/>
          <w:szCs w:val="22"/>
        </w:rPr>
        <w:t>and gave the following provider updates:</w:t>
      </w:r>
    </w:p>
    <w:p w:rsidR="007F254C" w:rsidRDefault="007F254C" w:rsidP="007F254C">
      <w:pPr>
        <w:ind w:left="720"/>
        <w:rPr>
          <w:sz w:val="22"/>
          <w:szCs w:val="22"/>
        </w:rPr>
      </w:pPr>
    </w:p>
    <w:p w:rsidR="007F254C" w:rsidRPr="0031688E" w:rsidRDefault="00216DD6" w:rsidP="004819DC">
      <w:pPr>
        <w:ind w:left="1080"/>
        <w:rPr>
          <w:sz w:val="22"/>
          <w:szCs w:val="22"/>
        </w:rPr>
      </w:pPr>
      <w:r>
        <w:rPr>
          <w:sz w:val="22"/>
          <w:szCs w:val="22"/>
        </w:rPr>
        <w:t xml:space="preserve">1.  </w:t>
      </w:r>
      <w:r w:rsidRPr="00D74E2C">
        <w:rPr>
          <w:b/>
          <w:sz w:val="22"/>
          <w:szCs w:val="22"/>
        </w:rPr>
        <w:t>Consolidated Care</w:t>
      </w:r>
      <w:r w:rsidRPr="00A53385">
        <w:rPr>
          <w:b/>
          <w:sz w:val="22"/>
          <w:szCs w:val="22"/>
        </w:rPr>
        <w:t xml:space="preserve">:  </w:t>
      </w:r>
      <w:r w:rsidR="00A53385" w:rsidRPr="0031688E">
        <w:rPr>
          <w:sz w:val="22"/>
          <w:szCs w:val="22"/>
        </w:rPr>
        <w:t xml:space="preserve">A site for the new Domestic Violence Shelter has been secured.  They are still working towards relocating the Bellefontaine outpatient office.  Counseling has begun at West Central Correctional Facility 2 days/week through funding from the Criminal Justice/Behavioral Health grant.  Confirmation of new funding from Whole Child Matters – Early Childhood Development grant has been received.  Productivity is at 97% overall of budgeted services.  CCI </w:t>
      </w:r>
      <w:r w:rsidR="00780D32">
        <w:rPr>
          <w:sz w:val="22"/>
          <w:szCs w:val="22"/>
        </w:rPr>
        <w:t>was</w:t>
      </w:r>
      <w:r w:rsidR="00A53385" w:rsidRPr="0031688E">
        <w:rPr>
          <w:sz w:val="22"/>
          <w:szCs w:val="22"/>
        </w:rPr>
        <w:t xml:space="preserve"> hoping to contract with Addiction Angels out of Columbus to i</w:t>
      </w:r>
      <w:r w:rsidR="00780D32">
        <w:rPr>
          <w:sz w:val="22"/>
          <w:szCs w:val="22"/>
        </w:rPr>
        <w:t xml:space="preserve">ncrease Vivitrol accessibility, however </w:t>
      </w:r>
      <w:r w:rsidR="00A53385" w:rsidRPr="0031688E">
        <w:rPr>
          <w:sz w:val="22"/>
          <w:szCs w:val="22"/>
        </w:rPr>
        <w:t xml:space="preserve">they </w:t>
      </w:r>
      <w:r w:rsidR="00780D32">
        <w:rPr>
          <w:sz w:val="22"/>
          <w:szCs w:val="22"/>
        </w:rPr>
        <w:t xml:space="preserve">ran into barriers and are now looking at other options to accomplish this goal.  </w:t>
      </w:r>
    </w:p>
    <w:p w:rsidR="007F254C" w:rsidRPr="0031688E" w:rsidRDefault="007F254C" w:rsidP="004819DC">
      <w:pPr>
        <w:ind w:left="1080"/>
        <w:rPr>
          <w:sz w:val="22"/>
          <w:szCs w:val="22"/>
        </w:rPr>
      </w:pPr>
    </w:p>
    <w:p w:rsidR="009215D4" w:rsidRDefault="00A0451D" w:rsidP="00814C22">
      <w:pPr>
        <w:ind w:left="1080"/>
        <w:rPr>
          <w:sz w:val="22"/>
          <w:szCs w:val="22"/>
        </w:rPr>
      </w:pPr>
      <w:r w:rsidRPr="0031688E">
        <w:rPr>
          <w:sz w:val="22"/>
          <w:szCs w:val="22"/>
        </w:rPr>
        <w:t xml:space="preserve">2.  </w:t>
      </w:r>
      <w:r w:rsidRPr="0031688E">
        <w:rPr>
          <w:b/>
          <w:sz w:val="22"/>
          <w:szCs w:val="22"/>
        </w:rPr>
        <w:t>Residential Administrators</w:t>
      </w:r>
      <w:r w:rsidRPr="0031688E">
        <w:rPr>
          <w:sz w:val="22"/>
          <w:szCs w:val="22"/>
        </w:rPr>
        <w:t xml:space="preserve">:  </w:t>
      </w:r>
      <w:r w:rsidR="0031688E" w:rsidRPr="0031688E">
        <w:rPr>
          <w:sz w:val="22"/>
          <w:szCs w:val="22"/>
        </w:rPr>
        <w:t xml:space="preserve">The renovation work at Colonial Arms Apartments is taking longer than expected due to some additional structural issues that were discovered.  The projects at </w:t>
      </w:r>
      <w:r w:rsidR="0031688E" w:rsidRPr="0031688E">
        <w:rPr>
          <w:sz w:val="22"/>
          <w:szCs w:val="22"/>
        </w:rPr>
        <w:lastRenderedPageBreak/>
        <w:t>Columbus Ave. and Madriver will follow completion of Colonial Arms.  The closing is set for Feb. 29, 2016 on the site for Recovery Housing in Bellefontaine, a location in Urbana is still being sought.  The units are filled for the HUD 811 project and grant funding was received from ODSA which will cover a housing specialist position to help manage the HUD grants</w:t>
      </w:r>
      <w:r w:rsidR="0031688E">
        <w:rPr>
          <w:sz w:val="22"/>
          <w:szCs w:val="22"/>
        </w:rPr>
        <w:t>.</w:t>
      </w:r>
    </w:p>
    <w:p w:rsidR="009215D4" w:rsidRDefault="009215D4" w:rsidP="004819DC">
      <w:pPr>
        <w:ind w:left="1080"/>
        <w:rPr>
          <w:sz w:val="22"/>
          <w:szCs w:val="22"/>
        </w:rPr>
      </w:pPr>
    </w:p>
    <w:p w:rsidR="009215D4" w:rsidRDefault="00A0451D" w:rsidP="004819DC">
      <w:pPr>
        <w:ind w:left="1080"/>
        <w:rPr>
          <w:sz w:val="22"/>
          <w:szCs w:val="22"/>
        </w:rPr>
      </w:pPr>
      <w:r>
        <w:rPr>
          <w:sz w:val="22"/>
          <w:szCs w:val="22"/>
        </w:rPr>
        <w:t xml:space="preserve">3.  </w:t>
      </w:r>
      <w:r w:rsidRPr="00D74E2C">
        <w:rPr>
          <w:b/>
          <w:sz w:val="22"/>
          <w:szCs w:val="22"/>
        </w:rPr>
        <w:t>Wellspring</w:t>
      </w:r>
      <w:r>
        <w:rPr>
          <w:sz w:val="22"/>
          <w:szCs w:val="22"/>
        </w:rPr>
        <w:t xml:space="preserve">:  </w:t>
      </w:r>
      <w:r w:rsidR="0031688E">
        <w:rPr>
          <w:sz w:val="22"/>
          <w:szCs w:val="22"/>
        </w:rPr>
        <w:t>is not utilizing Board dollars as expected for indigent services so the Board is contracting on a purchase of service basis this fiscal year.  They also are receiving grant funds to provide Early Childhood Consultation and also to provide the Parent Project with Treatment Court families.</w:t>
      </w:r>
    </w:p>
    <w:p w:rsidR="009215D4" w:rsidRDefault="009215D4" w:rsidP="004819DC">
      <w:pPr>
        <w:ind w:left="1080"/>
        <w:rPr>
          <w:sz w:val="22"/>
          <w:szCs w:val="22"/>
        </w:rPr>
      </w:pPr>
    </w:p>
    <w:p w:rsidR="009215D4" w:rsidRDefault="00F80695" w:rsidP="004819DC">
      <w:pPr>
        <w:ind w:left="1080"/>
        <w:rPr>
          <w:sz w:val="22"/>
          <w:szCs w:val="22"/>
        </w:rPr>
      </w:pPr>
      <w:r>
        <w:rPr>
          <w:sz w:val="22"/>
          <w:szCs w:val="22"/>
        </w:rPr>
        <w:t xml:space="preserve">4.  </w:t>
      </w:r>
      <w:r w:rsidRPr="00D74E2C">
        <w:rPr>
          <w:b/>
          <w:sz w:val="22"/>
          <w:szCs w:val="22"/>
        </w:rPr>
        <w:t>Recovery Zone</w:t>
      </w:r>
      <w:r>
        <w:rPr>
          <w:sz w:val="22"/>
          <w:szCs w:val="22"/>
        </w:rPr>
        <w:t xml:space="preserve">: </w:t>
      </w:r>
      <w:r w:rsidR="009215D4">
        <w:rPr>
          <w:sz w:val="22"/>
          <w:szCs w:val="22"/>
        </w:rPr>
        <w:t>Both coun</w:t>
      </w:r>
      <w:r w:rsidR="0031688E">
        <w:rPr>
          <w:sz w:val="22"/>
          <w:szCs w:val="22"/>
        </w:rPr>
        <w:t>ty groups continue to do well and are working to establish their oversight boards.  The HVAC systems in both buildings will need replaced in the near future.</w:t>
      </w:r>
    </w:p>
    <w:p w:rsidR="0031688E" w:rsidRDefault="0031688E" w:rsidP="004819DC">
      <w:pPr>
        <w:ind w:left="1080"/>
        <w:rPr>
          <w:sz w:val="22"/>
          <w:szCs w:val="22"/>
        </w:rPr>
      </w:pPr>
    </w:p>
    <w:p w:rsidR="009215D4" w:rsidRDefault="00F80695" w:rsidP="004819DC">
      <w:pPr>
        <w:ind w:left="1080"/>
        <w:rPr>
          <w:sz w:val="22"/>
          <w:szCs w:val="22"/>
        </w:rPr>
      </w:pPr>
      <w:r>
        <w:rPr>
          <w:sz w:val="22"/>
          <w:szCs w:val="22"/>
        </w:rPr>
        <w:t xml:space="preserve">5.  </w:t>
      </w:r>
      <w:r w:rsidR="009215D4" w:rsidRPr="009215D4">
        <w:rPr>
          <w:b/>
          <w:sz w:val="22"/>
          <w:szCs w:val="22"/>
        </w:rPr>
        <w:t>Family &amp; Children First Councils</w:t>
      </w:r>
      <w:r>
        <w:rPr>
          <w:sz w:val="22"/>
          <w:szCs w:val="22"/>
        </w:rPr>
        <w:t xml:space="preserve">:  </w:t>
      </w:r>
      <w:r w:rsidR="003B4770">
        <w:rPr>
          <w:sz w:val="22"/>
          <w:szCs w:val="22"/>
        </w:rPr>
        <w:t>Logan County’s fiscal agent will change on July 1, 2016 from the ESC to the MHDAS Board.  Stacey Logwood continues as Director over both counties.</w:t>
      </w:r>
    </w:p>
    <w:p w:rsidR="002618CA" w:rsidRDefault="002618CA" w:rsidP="004819DC">
      <w:pPr>
        <w:ind w:left="1080"/>
        <w:rPr>
          <w:sz w:val="22"/>
          <w:szCs w:val="22"/>
        </w:rPr>
      </w:pPr>
    </w:p>
    <w:p w:rsidR="009215D4" w:rsidRDefault="002618CA" w:rsidP="004819DC">
      <w:pPr>
        <w:ind w:left="1080"/>
        <w:rPr>
          <w:sz w:val="22"/>
          <w:szCs w:val="22"/>
        </w:rPr>
      </w:pPr>
      <w:r>
        <w:rPr>
          <w:sz w:val="22"/>
          <w:szCs w:val="22"/>
        </w:rPr>
        <w:t xml:space="preserve">6.  </w:t>
      </w:r>
      <w:r w:rsidR="009215D4" w:rsidRPr="004819DC">
        <w:rPr>
          <w:b/>
          <w:sz w:val="22"/>
          <w:szCs w:val="22"/>
        </w:rPr>
        <w:t>Other Community Partnerships</w:t>
      </w:r>
      <w:r w:rsidR="009215D4">
        <w:rPr>
          <w:sz w:val="22"/>
          <w:szCs w:val="22"/>
        </w:rPr>
        <w:t xml:space="preserve">:  </w:t>
      </w:r>
      <w:r w:rsidR="003B4770">
        <w:rPr>
          <w:sz w:val="22"/>
          <w:szCs w:val="22"/>
        </w:rPr>
        <w:t>The Board gives funding to the Logan Co. Health District to support the administration of Maternal Depression Screenings.  Community Needs Assessments in both Logan &amp; Champaign Co. have identified mental health and addiction issues as some of the highest problem areas.  Logan Co. is exploring the implementation of a 211 referral system, there is one currently in place in Champaign Co.</w:t>
      </w:r>
      <w:r w:rsidR="00780D32">
        <w:rPr>
          <w:sz w:val="22"/>
          <w:szCs w:val="22"/>
        </w:rPr>
        <w:t xml:space="preserve">  </w:t>
      </w:r>
    </w:p>
    <w:p w:rsidR="00CA0FAF" w:rsidRDefault="002618CA" w:rsidP="00CA0FAF">
      <w:pPr>
        <w:ind w:left="1440"/>
        <w:rPr>
          <w:sz w:val="22"/>
          <w:szCs w:val="22"/>
        </w:rPr>
      </w:pPr>
      <w:r>
        <w:rPr>
          <w:sz w:val="22"/>
          <w:szCs w:val="22"/>
        </w:rPr>
        <w:t xml:space="preserve">  </w:t>
      </w:r>
      <w:r w:rsidR="00F80695">
        <w:rPr>
          <w:sz w:val="22"/>
          <w:szCs w:val="22"/>
        </w:rPr>
        <w:t xml:space="preserve"> </w:t>
      </w:r>
    </w:p>
    <w:p w:rsidR="004819DC" w:rsidRDefault="001E7D6F" w:rsidP="001E7D6F">
      <w:pPr>
        <w:ind w:left="1080"/>
        <w:rPr>
          <w:sz w:val="22"/>
          <w:szCs w:val="22"/>
        </w:rPr>
      </w:pPr>
      <w:r>
        <w:rPr>
          <w:sz w:val="22"/>
          <w:szCs w:val="22"/>
        </w:rPr>
        <w:t xml:space="preserve">7.  </w:t>
      </w:r>
      <w:r w:rsidR="004819DC" w:rsidRPr="001E7D6F">
        <w:rPr>
          <w:b/>
          <w:sz w:val="22"/>
          <w:szCs w:val="22"/>
        </w:rPr>
        <w:t>Advocacy</w:t>
      </w:r>
      <w:r w:rsidR="004819DC" w:rsidRPr="001E7D6F">
        <w:rPr>
          <w:sz w:val="22"/>
          <w:szCs w:val="22"/>
        </w:rPr>
        <w:t>:</w:t>
      </w:r>
      <w:r w:rsidR="004819DC">
        <w:rPr>
          <w:sz w:val="22"/>
          <w:szCs w:val="22"/>
        </w:rPr>
        <w:t xml:space="preserve">  </w:t>
      </w:r>
      <w:r w:rsidR="003B4770">
        <w:rPr>
          <w:sz w:val="22"/>
          <w:szCs w:val="22"/>
        </w:rPr>
        <w:t>The committee discusses the upcoming Levy campaign and the options for the ballot.  The November 2015 ballot failure of the marijuana legalization was also reviewed and discussed by the committee.</w:t>
      </w:r>
    </w:p>
    <w:p w:rsidR="003B4770" w:rsidRDefault="003B4770" w:rsidP="008307BB">
      <w:pPr>
        <w:ind w:left="720"/>
        <w:rPr>
          <w:b/>
          <w:sz w:val="22"/>
          <w:szCs w:val="22"/>
          <w:u w:val="single"/>
        </w:rPr>
      </w:pPr>
    </w:p>
    <w:p w:rsidR="00090B3E" w:rsidRDefault="00E56717" w:rsidP="008307BB">
      <w:pPr>
        <w:ind w:left="720"/>
        <w:rPr>
          <w:sz w:val="22"/>
          <w:szCs w:val="22"/>
        </w:rPr>
      </w:pPr>
      <w:r>
        <w:rPr>
          <w:b/>
          <w:sz w:val="22"/>
          <w:szCs w:val="22"/>
          <w:u w:val="single"/>
        </w:rPr>
        <w:t>Morris</w:t>
      </w:r>
      <w:r w:rsidR="00090B3E" w:rsidRPr="00090B3E">
        <w:rPr>
          <w:b/>
          <w:sz w:val="22"/>
          <w:szCs w:val="22"/>
          <w:u w:val="single"/>
        </w:rPr>
        <w:t xml:space="preserve"> made a motion to approve the report </w:t>
      </w:r>
      <w:r w:rsidR="001F430F">
        <w:rPr>
          <w:b/>
          <w:sz w:val="22"/>
          <w:szCs w:val="22"/>
          <w:u w:val="single"/>
        </w:rPr>
        <w:t>of the PEAC Committee.  Page</w:t>
      </w:r>
      <w:r w:rsidR="00090B3E" w:rsidRPr="00090B3E">
        <w:rPr>
          <w:b/>
          <w:sz w:val="22"/>
          <w:szCs w:val="22"/>
          <w:u w:val="single"/>
        </w:rPr>
        <w:t xml:space="preserve"> seconded the motion, all in favor, none opposed, the motion carried.</w:t>
      </w:r>
    </w:p>
    <w:p w:rsidR="00780D32" w:rsidRDefault="00780D32" w:rsidP="008307BB">
      <w:pPr>
        <w:ind w:left="720"/>
        <w:rPr>
          <w:sz w:val="22"/>
          <w:szCs w:val="22"/>
        </w:rPr>
      </w:pPr>
    </w:p>
    <w:p w:rsidR="00780D32" w:rsidRPr="00780D32" w:rsidRDefault="00780D32" w:rsidP="008307BB">
      <w:pPr>
        <w:ind w:left="720"/>
        <w:rPr>
          <w:sz w:val="22"/>
          <w:szCs w:val="22"/>
        </w:rPr>
      </w:pPr>
      <w:r>
        <w:rPr>
          <w:sz w:val="22"/>
          <w:szCs w:val="22"/>
        </w:rPr>
        <w:t>Varian shared that Mary Rutan Hospital has been approached by Champaign Co. to provide Vivitrol services.</w:t>
      </w:r>
      <w:r w:rsidR="001E7D6F">
        <w:rPr>
          <w:sz w:val="22"/>
          <w:szCs w:val="22"/>
        </w:rPr>
        <w:t xml:space="preserve">  Talks are ongoing and they are hopeful that an agreement can be worked out.</w:t>
      </w:r>
    </w:p>
    <w:p w:rsidR="002C16C9" w:rsidRDefault="002C16C9" w:rsidP="008307BB">
      <w:pPr>
        <w:ind w:left="720"/>
        <w:rPr>
          <w:sz w:val="22"/>
          <w:szCs w:val="22"/>
        </w:rPr>
      </w:pPr>
    </w:p>
    <w:p w:rsidR="00575279" w:rsidRDefault="00D90120" w:rsidP="007F2103">
      <w:pPr>
        <w:ind w:left="720"/>
        <w:rPr>
          <w:sz w:val="22"/>
          <w:szCs w:val="22"/>
        </w:rPr>
      </w:pPr>
      <w:r>
        <w:rPr>
          <w:sz w:val="22"/>
          <w:szCs w:val="22"/>
          <w:u w:val="single"/>
        </w:rPr>
        <w:t>C</w:t>
      </w:r>
      <w:r w:rsidR="0039590F" w:rsidRPr="002D2329">
        <w:rPr>
          <w:sz w:val="22"/>
          <w:szCs w:val="22"/>
          <w:u w:val="single"/>
        </w:rPr>
        <w:t>. Finance</w:t>
      </w:r>
      <w:r w:rsidR="001F430F">
        <w:rPr>
          <w:sz w:val="22"/>
          <w:szCs w:val="22"/>
          <w:u w:val="single"/>
        </w:rPr>
        <w:t xml:space="preserve"> – </w:t>
      </w:r>
      <w:r w:rsidR="001E7D6F">
        <w:rPr>
          <w:sz w:val="22"/>
          <w:szCs w:val="22"/>
          <w:u w:val="single"/>
        </w:rPr>
        <w:t>02.02.16</w:t>
      </w:r>
      <w:r w:rsidR="00502BAD" w:rsidRPr="002D2329">
        <w:rPr>
          <w:sz w:val="22"/>
          <w:szCs w:val="22"/>
          <w:u w:val="single"/>
        </w:rPr>
        <w:t>:</w:t>
      </w:r>
      <w:r w:rsidR="0039590F">
        <w:rPr>
          <w:sz w:val="22"/>
          <w:szCs w:val="22"/>
        </w:rPr>
        <w:t xml:space="preserve"> </w:t>
      </w:r>
      <w:r w:rsidR="001F430F">
        <w:rPr>
          <w:sz w:val="22"/>
          <w:szCs w:val="22"/>
        </w:rPr>
        <w:t xml:space="preserve">Varian reported to members on the committee meeting held </w:t>
      </w:r>
      <w:r w:rsidR="005019E7">
        <w:rPr>
          <w:sz w:val="22"/>
          <w:szCs w:val="22"/>
        </w:rPr>
        <w:t>i</w:t>
      </w:r>
      <w:r w:rsidR="001F430F">
        <w:rPr>
          <w:sz w:val="22"/>
          <w:szCs w:val="22"/>
        </w:rPr>
        <w:t xml:space="preserve">n </w:t>
      </w:r>
      <w:r w:rsidR="001E7D6F">
        <w:rPr>
          <w:sz w:val="22"/>
          <w:szCs w:val="22"/>
        </w:rPr>
        <w:t>February</w:t>
      </w:r>
      <w:r w:rsidR="007F2103">
        <w:rPr>
          <w:sz w:val="22"/>
          <w:szCs w:val="22"/>
        </w:rPr>
        <w:t>.</w:t>
      </w:r>
      <w:r w:rsidR="001F430F" w:rsidRPr="007F2103">
        <w:rPr>
          <w:sz w:val="22"/>
          <w:szCs w:val="22"/>
        </w:rPr>
        <w:t xml:space="preserve">  </w:t>
      </w:r>
      <w:r w:rsidR="007F2103">
        <w:rPr>
          <w:sz w:val="22"/>
          <w:szCs w:val="22"/>
        </w:rPr>
        <w:t xml:space="preserve">The MHDAS Board System </w:t>
      </w:r>
      <w:r w:rsidR="00575279">
        <w:rPr>
          <w:sz w:val="22"/>
          <w:szCs w:val="22"/>
        </w:rPr>
        <w:t xml:space="preserve">cash position is good.  </w:t>
      </w:r>
      <w:r w:rsidR="007F2103">
        <w:rPr>
          <w:sz w:val="22"/>
          <w:szCs w:val="22"/>
        </w:rPr>
        <w:t>Central Pharmacy is running behind due to no activity since September.  The Committee reviewed the line item transfers and will recommend to the Board for approval.  Also reviewed the staffing adjustments and the 2016 Budget Revision.  The Committee then reviewed the quarterly reports for the agencies and found no remarkable concerns.  Levy options were discussed.</w:t>
      </w:r>
    </w:p>
    <w:p w:rsidR="007F2103" w:rsidRDefault="007F2103" w:rsidP="007F2103">
      <w:pPr>
        <w:rPr>
          <w:sz w:val="22"/>
          <w:szCs w:val="22"/>
        </w:rPr>
      </w:pPr>
      <w:r>
        <w:rPr>
          <w:sz w:val="22"/>
          <w:szCs w:val="22"/>
        </w:rPr>
        <w:tab/>
      </w:r>
    </w:p>
    <w:p w:rsidR="007F2103" w:rsidRPr="003C40AB" w:rsidRDefault="007F2103" w:rsidP="003C40AB">
      <w:pPr>
        <w:ind w:left="720"/>
        <w:rPr>
          <w:b/>
          <w:sz w:val="22"/>
          <w:szCs w:val="22"/>
          <w:u w:val="single"/>
        </w:rPr>
      </w:pPr>
      <w:r w:rsidRPr="003C40AB">
        <w:rPr>
          <w:b/>
          <w:sz w:val="22"/>
          <w:szCs w:val="22"/>
          <w:u w:val="single"/>
        </w:rPr>
        <w:t>Morris motioned to accept the report of the Finance Committee.  Page seconded the motion, all in favor, none opposed, the motion carried.</w:t>
      </w:r>
    </w:p>
    <w:p w:rsidR="009A74DA" w:rsidRPr="009A74DA" w:rsidRDefault="007F2103" w:rsidP="009709AE">
      <w:pPr>
        <w:rPr>
          <w:caps/>
          <w:sz w:val="22"/>
          <w:szCs w:val="22"/>
        </w:rPr>
      </w:pPr>
      <w:r>
        <w:rPr>
          <w:caps/>
          <w:sz w:val="22"/>
          <w:szCs w:val="22"/>
        </w:rPr>
        <w:tab/>
      </w:r>
    </w:p>
    <w:p w:rsidR="0076689C" w:rsidRDefault="0076689C" w:rsidP="009709AE">
      <w:pPr>
        <w:rPr>
          <w:b/>
          <w:i/>
          <w:caps/>
          <w:sz w:val="22"/>
          <w:szCs w:val="22"/>
          <w:u w:val="single"/>
        </w:rPr>
      </w:pPr>
      <w:r w:rsidRPr="004512DE">
        <w:rPr>
          <w:b/>
          <w:i/>
          <w:caps/>
          <w:sz w:val="22"/>
          <w:szCs w:val="22"/>
        </w:rPr>
        <w:t>IV.</w:t>
      </w:r>
      <w:r w:rsidRPr="004512DE">
        <w:rPr>
          <w:b/>
          <w:i/>
          <w:caps/>
          <w:sz w:val="22"/>
          <w:szCs w:val="22"/>
        </w:rPr>
        <w:tab/>
      </w:r>
      <w:r w:rsidR="001210EE" w:rsidRPr="004512DE">
        <w:rPr>
          <w:b/>
          <w:i/>
          <w:caps/>
          <w:sz w:val="22"/>
          <w:szCs w:val="22"/>
          <w:u w:val="single"/>
        </w:rPr>
        <w:t>BOARD BUSINESS</w:t>
      </w:r>
    </w:p>
    <w:p w:rsidR="004C0F24" w:rsidRDefault="00DC5D15" w:rsidP="00095668">
      <w:pPr>
        <w:ind w:left="720" w:hanging="720"/>
        <w:rPr>
          <w:sz w:val="22"/>
          <w:szCs w:val="22"/>
        </w:rPr>
      </w:pPr>
      <w:r>
        <w:rPr>
          <w:caps/>
          <w:sz w:val="22"/>
          <w:szCs w:val="22"/>
        </w:rPr>
        <w:tab/>
      </w:r>
      <w:r w:rsidR="00893CA4" w:rsidRPr="00AA2B70">
        <w:rPr>
          <w:caps/>
          <w:sz w:val="22"/>
          <w:szCs w:val="22"/>
          <w:u w:val="single"/>
        </w:rPr>
        <w:t>A</w:t>
      </w:r>
      <w:r w:rsidR="003C40AB">
        <w:rPr>
          <w:caps/>
          <w:sz w:val="22"/>
          <w:szCs w:val="22"/>
          <w:u w:val="single"/>
        </w:rPr>
        <w:t xml:space="preserve">. </w:t>
      </w:r>
      <w:r w:rsidR="003C40AB">
        <w:rPr>
          <w:sz w:val="22"/>
          <w:szCs w:val="22"/>
          <w:u w:val="single"/>
        </w:rPr>
        <w:t>Executive Director Increase</w:t>
      </w:r>
      <w:r w:rsidR="00597AE6">
        <w:rPr>
          <w:sz w:val="22"/>
          <w:szCs w:val="22"/>
        </w:rPr>
        <w:t>:</w:t>
      </w:r>
      <w:r w:rsidR="00E86ED6">
        <w:rPr>
          <w:sz w:val="22"/>
          <w:szCs w:val="22"/>
        </w:rPr>
        <w:t xml:space="preserve"> </w:t>
      </w:r>
      <w:r w:rsidR="003C40AB">
        <w:rPr>
          <w:sz w:val="22"/>
          <w:szCs w:val="22"/>
        </w:rPr>
        <w:t>see motion in Exec. Committee Report.</w:t>
      </w:r>
      <w:r w:rsidR="00597AE6">
        <w:rPr>
          <w:sz w:val="22"/>
          <w:szCs w:val="22"/>
        </w:rPr>
        <w:t xml:space="preserve">  </w:t>
      </w:r>
    </w:p>
    <w:p w:rsidR="00C415B5" w:rsidRDefault="00C415B5" w:rsidP="009709AE">
      <w:pPr>
        <w:rPr>
          <w:sz w:val="22"/>
          <w:szCs w:val="22"/>
        </w:rPr>
      </w:pPr>
    </w:p>
    <w:p w:rsidR="00A2437C" w:rsidRDefault="00095668" w:rsidP="00A2437C">
      <w:pPr>
        <w:ind w:left="720"/>
        <w:rPr>
          <w:sz w:val="22"/>
          <w:szCs w:val="22"/>
        </w:rPr>
      </w:pPr>
      <w:r>
        <w:rPr>
          <w:smallCaps/>
          <w:sz w:val="22"/>
          <w:szCs w:val="22"/>
          <w:u w:val="single"/>
        </w:rPr>
        <w:t>B</w:t>
      </w:r>
      <w:r w:rsidR="000727E9" w:rsidRPr="000727E9">
        <w:rPr>
          <w:smallCaps/>
          <w:sz w:val="22"/>
          <w:szCs w:val="22"/>
          <w:u w:val="single"/>
        </w:rPr>
        <w:t xml:space="preserve">.  </w:t>
      </w:r>
      <w:r w:rsidR="003C40AB">
        <w:rPr>
          <w:sz w:val="22"/>
          <w:szCs w:val="22"/>
          <w:u w:val="single"/>
        </w:rPr>
        <w:t>Line Item Transfers</w:t>
      </w:r>
      <w:r w:rsidR="000727E9">
        <w:rPr>
          <w:sz w:val="22"/>
          <w:szCs w:val="22"/>
        </w:rPr>
        <w:t>:</w:t>
      </w:r>
      <w:r w:rsidR="00A2437C">
        <w:rPr>
          <w:sz w:val="22"/>
          <w:szCs w:val="22"/>
        </w:rPr>
        <w:t xml:space="preserve">  </w:t>
      </w:r>
      <w:r w:rsidR="003C40AB">
        <w:rPr>
          <w:sz w:val="22"/>
          <w:szCs w:val="22"/>
        </w:rPr>
        <w:t>to cover expenses incurred, no changes to the budget were necessary.</w:t>
      </w:r>
    </w:p>
    <w:p w:rsidR="003C40AB" w:rsidRDefault="003C40AB" w:rsidP="00A2437C">
      <w:pPr>
        <w:ind w:left="720"/>
        <w:rPr>
          <w:sz w:val="22"/>
          <w:szCs w:val="22"/>
        </w:rPr>
      </w:pPr>
    </w:p>
    <w:p w:rsidR="003C40AB" w:rsidRDefault="005019E7" w:rsidP="00A2437C">
      <w:pPr>
        <w:ind w:left="720"/>
        <w:rPr>
          <w:sz w:val="22"/>
          <w:szCs w:val="22"/>
        </w:rPr>
      </w:pPr>
      <w:r>
        <w:rPr>
          <w:b/>
          <w:sz w:val="22"/>
          <w:szCs w:val="22"/>
          <w:u w:val="single"/>
        </w:rPr>
        <w:t>Varian for t</w:t>
      </w:r>
      <w:r w:rsidR="003C40AB" w:rsidRPr="003C40AB">
        <w:rPr>
          <w:b/>
          <w:sz w:val="22"/>
          <w:szCs w:val="22"/>
          <w:u w:val="single"/>
        </w:rPr>
        <w:t>he Finance Committee recommends and makes the motion to approve the line transfers as presented.  Mees seconded the motion, all in favor, none opposed, the motion carried</w:t>
      </w:r>
      <w:r w:rsidR="003C40AB">
        <w:rPr>
          <w:sz w:val="22"/>
          <w:szCs w:val="22"/>
        </w:rPr>
        <w:t>.</w:t>
      </w:r>
    </w:p>
    <w:p w:rsidR="00BE02AE" w:rsidRDefault="00BE02AE" w:rsidP="00A2437C">
      <w:pPr>
        <w:ind w:left="720"/>
        <w:rPr>
          <w:sz w:val="22"/>
          <w:szCs w:val="22"/>
        </w:rPr>
      </w:pPr>
    </w:p>
    <w:p w:rsidR="003C40AB" w:rsidRDefault="00D63DF3" w:rsidP="00A2437C">
      <w:pPr>
        <w:ind w:left="720"/>
        <w:rPr>
          <w:sz w:val="22"/>
          <w:szCs w:val="22"/>
        </w:rPr>
      </w:pPr>
      <w:r>
        <w:rPr>
          <w:sz w:val="22"/>
          <w:szCs w:val="22"/>
          <w:u w:val="single"/>
        </w:rPr>
        <w:t>C. 2016</w:t>
      </w:r>
      <w:r w:rsidR="003C40AB">
        <w:rPr>
          <w:sz w:val="22"/>
          <w:szCs w:val="22"/>
          <w:u w:val="single"/>
        </w:rPr>
        <w:t xml:space="preserve"> Budget Revision</w:t>
      </w:r>
      <w:r w:rsidR="00BE02AE">
        <w:rPr>
          <w:sz w:val="22"/>
          <w:szCs w:val="22"/>
          <w:u w:val="single"/>
        </w:rPr>
        <w:t>:</w:t>
      </w:r>
      <w:r w:rsidR="00BE02AE">
        <w:rPr>
          <w:sz w:val="22"/>
          <w:szCs w:val="22"/>
        </w:rPr>
        <w:t xml:space="preserve"> </w:t>
      </w:r>
      <w:r w:rsidR="003C40AB">
        <w:rPr>
          <w:sz w:val="22"/>
          <w:szCs w:val="22"/>
        </w:rPr>
        <w:t>There is no increase/decrease to the total amount of the budget, the revision is movement of funds from property into community service and administration to cover the staffing changes since there will be excess funds in the property line.</w:t>
      </w:r>
    </w:p>
    <w:p w:rsidR="00FD2DA8" w:rsidRDefault="005019E7" w:rsidP="00A2437C">
      <w:pPr>
        <w:ind w:left="720"/>
        <w:rPr>
          <w:sz w:val="22"/>
          <w:szCs w:val="22"/>
        </w:rPr>
      </w:pPr>
      <w:r>
        <w:rPr>
          <w:b/>
          <w:sz w:val="22"/>
          <w:szCs w:val="22"/>
          <w:u w:val="single"/>
        </w:rPr>
        <w:lastRenderedPageBreak/>
        <w:t>Varian for t</w:t>
      </w:r>
      <w:r w:rsidR="003C40AB" w:rsidRPr="003C40AB">
        <w:rPr>
          <w:b/>
          <w:sz w:val="22"/>
          <w:szCs w:val="22"/>
          <w:u w:val="single"/>
        </w:rPr>
        <w:t>he Finance Committee recommends and makes the motion to approve the revised 2016 Budget for the MHDAS Board.  Purdy seconded the motion, all in favor, none opposed, the motion carried</w:t>
      </w:r>
      <w:r w:rsidR="003C40AB">
        <w:rPr>
          <w:sz w:val="22"/>
          <w:szCs w:val="22"/>
        </w:rPr>
        <w:t>.</w:t>
      </w:r>
    </w:p>
    <w:p w:rsidR="003C40AB" w:rsidRDefault="003C40AB" w:rsidP="00A2437C">
      <w:pPr>
        <w:ind w:left="720"/>
        <w:rPr>
          <w:sz w:val="22"/>
          <w:szCs w:val="22"/>
        </w:rPr>
      </w:pPr>
    </w:p>
    <w:p w:rsidR="003C40AB" w:rsidRDefault="003C40AB" w:rsidP="00A2437C">
      <w:pPr>
        <w:ind w:left="720"/>
        <w:rPr>
          <w:sz w:val="22"/>
          <w:szCs w:val="22"/>
        </w:rPr>
      </w:pPr>
      <w:r w:rsidRPr="004327A4">
        <w:rPr>
          <w:sz w:val="22"/>
          <w:szCs w:val="22"/>
          <w:u w:val="single"/>
        </w:rPr>
        <w:t>D.  Finance Policy 403</w:t>
      </w:r>
      <w:r>
        <w:rPr>
          <w:sz w:val="22"/>
          <w:szCs w:val="22"/>
        </w:rPr>
        <w:t>:  Due to changes in state regulations</w:t>
      </w:r>
      <w:r w:rsidR="004327A4">
        <w:rPr>
          <w:sz w:val="22"/>
          <w:szCs w:val="22"/>
        </w:rPr>
        <w:t>, a language change is being proposed to remove the stipulation in the policy of an annual compliance audit – we will follow the state rules as the state auditor recommends.</w:t>
      </w:r>
    </w:p>
    <w:p w:rsidR="004327A4" w:rsidRDefault="004327A4" w:rsidP="00A2437C">
      <w:pPr>
        <w:ind w:left="720"/>
        <w:rPr>
          <w:sz w:val="22"/>
          <w:szCs w:val="22"/>
        </w:rPr>
      </w:pPr>
    </w:p>
    <w:p w:rsidR="004327A4" w:rsidRDefault="005019E7" w:rsidP="00A2437C">
      <w:pPr>
        <w:ind w:left="720"/>
        <w:rPr>
          <w:sz w:val="22"/>
          <w:szCs w:val="22"/>
        </w:rPr>
      </w:pPr>
      <w:r>
        <w:rPr>
          <w:b/>
          <w:sz w:val="22"/>
          <w:szCs w:val="22"/>
          <w:u w:val="single"/>
        </w:rPr>
        <w:t>Varian for t</w:t>
      </w:r>
      <w:r w:rsidR="004327A4" w:rsidRPr="004327A4">
        <w:rPr>
          <w:b/>
          <w:sz w:val="22"/>
          <w:szCs w:val="22"/>
          <w:u w:val="single"/>
        </w:rPr>
        <w:t>he Finance Committee recommends and makes the motion to approve the language change to Finance Policy 403.  Purdy seconded the motion, all in favor, none opposed, the motion carried.</w:t>
      </w:r>
    </w:p>
    <w:p w:rsidR="004327A4" w:rsidRDefault="004327A4" w:rsidP="00A2437C">
      <w:pPr>
        <w:ind w:left="720"/>
        <w:rPr>
          <w:sz w:val="22"/>
          <w:szCs w:val="22"/>
        </w:rPr>
      </w:pPr>
    </w:p>
    <w:p w:rsidR="004327A4" w:rsidRDefault="004327A4" w:rsidP="00A2437C">
      <w:pPr>
        <w:ind w:left="720"/>
        <w:rPr>
          <w:sz w:val="22"/>
          <w:szCs w:val="22"/>
        </w:rPr>
      </w:pPr>
      <w:r w:rsidRPr="004327A4">
        <w:rPr>
          <w:sz w:val="22"/>
          <w:szCs w:val="22"/>
          <w:u w:val="single"/>
        </w:rPr>
        <w:t>E.  Housing Resolution:</w:t>
      </w:r>
      <w:r>
        <w:rPr>
          <w:sz w:val="22"/>
          <w:szCs w:val="22"/>
        </w:rPr>
        <w:t xml:space="preserve">  </w:t>
      </w:r>
      <w:r w:rsidR="00BE604D">
        <w:rPr>
          <w:sz w:val="22"/>
          <w:szCs w:val="22"/>
        </w:rPr>
        <w:t>This resolution is required by the state for the Recovery Houses.  The resolution will cover both Logan and Champaign Counties and will state that Residential Administrators will own the properties and that the MHDAS Board will monitor the facilities since they were obtained with OHMAS funds.</w:t>
      </w:r>
    </w:p>
    <w:p w:rsidR="00EA7E47" w:rsidRDefault="00EA7E47" w:rsidP="00A2437C">
      <w:pPr>
        <w:ind w:left="720"/>
        <w:rPr>
          <w:sz w:val="22"/>
          <w:szCs w:val="22"/>
        </w:rPr>
      </w:pPr>
    </w:p>
    <w:p w:rsidR="00EA7E47" w:rsidRPr="00EA7E47" w:rsidRDefault="00EA7E47" w:rsidP="00884B0B">
      <w:pPr>
        <w:ind w:left="1440" w:right="936"/>
        <w:jc w:val="both"/>
        <w:rPr>
          <w:b/>
          <w:sz w:val="22"/>
          <w:szCs w:val="22"/>
        </w:rPr>
      </w:pPr>
      <w:r w:rsidRPr="00EA7E47">
        <w:rPr>
          <w:b/>
          <w:sz w:val="22"/>
          <w:szCs w:val="22"/>
        </w:rPr>
        <w:t>WHEREAS, the Logan/Champaign Mental Health, Drug and Alcohol Services Board wishes to undertake and avail itself to the Ohio Department of Mental Health and Addiction Services for the purpose of obtaining Recovery Housing for both Logan and Champaign Counties.</w:t>
      </w:r>
    </w:p>
    <w:p w:rsidR="00EA7E47" w:rsidRPr="00EA7E47" w:rsidRDefault="00EA7E47" w:rsidP="00884B0B">
      <w:pPr>
        <w:ind w:left="1440" w:right="936"/>
        <w:jc w:val="both"/>
        <w:rPr>
          <w:b/>
          <w:sz w:val="22"/>
          <w:szCs w:val="22"/>
        </w:rPr>
      </w:pPr>
    </w:p>
    <w:p w:rsidR="00EA7E47" w:rsidRPr="00EA7E47" w:rsidRDefault="00EA7E47" w:rsidP="00884B0B">
      <w:pPr>
        <w:ind w:left="1440" w:right="936"/>
        <w:jc w:val="both"/>
        <w:rPr>
          <w:b/>
          <w:sz w:val="22"/>
          <w:szCs w:val="22"/>
        </w:rPr>
      </w:pPr>
      <w:r w:rsidRPr="00EA7E47">
        <w:rPr>
          <w:b/>
          <w:sz w:val="22"/>
          <w:szCs w:val="22"/>
        </w:rPr>
        <w:t xml:space="preserve">THEREFORE BE IT </w:t>
      </w:r>
      <w:proofErr w:type="gramStart"/>
      <w:r w:rsidRPr="00EA7E47">
        <w:rPr>
          <w:b/>
          <w:sz w:val="22"/>
          <w:szCs w:val="22"/>
        </w:rPr>
        <w:t>RESOLVED,</w:t>
      </w:r>
      <w:r w:rsidRPr="00EA7E47">
        <w:rPr>
          <w:b/>
          <w:sz w:val="22"/>
          <w:szCs w:val="22"/>
        </w:rPr>
        <w:t xml:space="preserve"> </w:t>
      </w:r>
      <w:r w:rsidRPr="00EA7E47">
        <w:rPr>
          <w:b/>
          <w:sz w:val="22"/>
          <w:szCs w:val="22"/>
        </w:rPr>
        <w:t>that</w:t>
      </w:r>
      <w:proofErr w:type="gramEnd"/>
      <w:r w:rsidRPr="00EA7E47">
        <w:rPr>
          <w:b/>
          <w:sz w:val="22"/>
          <w:szCs w:val="22"/>
        </w:rPr>
        <w:t xml:space="preserve"> the MHDAS Board approves Residential Administrators, Inc. to be the owner of the Recovery Housing in both Logan and Champaign Counties utilizing grant funds awarded </w:t>
      </w:r>
      <w:bookmarkStart w:id="0" w:name="_GoBack"/>
      <w:bookmarkEnd w:id="0"/>
      <w:r w:rsidRPr="00EA7E47">
        <w:rPr>
          <w:b/>
          <w:sz w:val="22"/>
          <w:szCs w:val="22"/>
        </w:rPr>
        <w:t xml:space="preserve">by the </w:t>
      </w:r>
      <w:proofErr w:type="spellStart"/>
      <w:r w:rsidRPr="00EA7E47">
        <w:rPr>
          <w:b/>
          <w:sz w:val="22"/>
          <w:szCs w:val="22"/>
        </w:rPr>
        <w:t>OhioMHAS</w:t>
      </w:r>
      <w:proofErr w:type="spellEnd"/>
      <w:r w:rsidRPr="00EA7E47">
        <w:rPr>
          <w:b/>
          <w:sz w:val="22"/>
          <w:szCs w:val="22"/>
        </w:rPr>
        <w:t xml:space="preserve">.  </w:t>
      </w:r>
    </w:p>
    <w:p w:rsidR="00EA7E47" w:rsidRPr="00EA7E47" w:rsidRDefault="00EA7E47" w:rsidP="00884B0B">
      <w:pPr>
        <w:ind w:left="1440" w:right="936"/>
        <w:jc w:val="both"/>
        <w:rPr>
          <w:b/>
          <w:sz w:val="22"/>
          <w:szCs w:val="22"/>
        </w:rPr>
      </w:pPr>
    </w:p>
    <w:p w:rsidR="00EA7E47" w:rsidRPr="00EA7E47" w:rsidRDefault="00EA7E47" w:rsidP="00884B0B">
      <w:pPr>
        <w:ind w:left="1440" w:right="936"/>
        <w:jc w:val="both"/>
        <w:rPr>
          <w:b/>
          <w:sz w:val="22"/>
          <w:szCs w:val="22"/>
        </w:rPr>
      </w:pPr>
      <w:r w:rsidRPr="00EA7E47">
        <w:rPr>
          <w:b/>
          <w:sz w:val="22"/>
          <w:szCs w:val="22"/>
        </w:rPr>
        <w:t xml:space="preserve">RESOLVED FURTHER, the MHDAS Board will monitor the facilities obtained using </w:t>
      </w:r>
      <w:proofErr w:type="spellStart"/>
      <w:r w:rsidRPr="00EA7E47">
        <w:rPr>
          <w:b/>
          <w:sz w:val="22"/>
          <w:szCs w:val="22"/>
        </w:rPr>
        <w:t>OhioMHAS</w:t>
      </w:r>
      <w:proofErr w:type="spellEnd"/>
      <w:r w:rsidRPr="00EA7E47">
        <w:rPr>
          <w:b/>
          <w:sz w:val="22"/>
          <w:szCs w:val="22"/>
        </w:rPr>
        <w:t xml:space="preserve"> funds in both Logan and Champaign Counties ensuring it continues to be used for the agreed upon purpose and to work with the </w:t>
      </w:r>
      <w:proofErr w:type="spellStart"/>
      <w:r w:rsidRPr="00EA7E47">
        <w:rPr>
          <w:b/>
          <w:sz w:val="22"/>
          <w:szCs w:val="22"/>
        </w:rPr>
        <w:t>OhioMHAS</w:t>
      </w:r>
      <w:proofErr w:type="spellEnd"/>
      <w:r w:rsidRPr="00EA7E47">
        <w:rPr>
          <w:b/>
          <w:sz w:val="22"/>
          <w:szCs w:val="22"/>
        </w:rPr>
        <w:t xml:space="preserve"> if the facility needs to be repurposed.  </w:t>
      </w:r>
    </w:p>
    <w:p w:rsidR="00EA7E47" w:rsidRPr="00EA7E47" w:rsidRDefault="00EA7E47" w:rsidP="00884B0B">
      <w:pPr>
        <w:ind w:left="1440" w:right="936"/>
        <w:jc w:val="both"/>
        <w:rPr>
          <w:b/>
          <w:sz w:val="22"/>
          <w:szCs w:val="22"/>
        </w:rPr>
      </w:pPr>
    </w:p>
    <w:p w:rsidR="00EA7E47" w:rsidRPr="00EA7E47" w:rsidRDefault="00EA7E47" w:rsidP="00884B0B">
      <w:pPr>
        <w:ind w:left="1440" w:right="936"/>
        <w:jc w:val="both"/>
        <w:rPr>
          <w:sz w:val="22"/>
          <w:szCs w:val="22"/>
        </w:rPr>
      </w:pPr>
      <w:r w:rsidRPr="00EA7E47">
        <w:rPr>
          <w:b/>
          <w:sz w:val="22"/>
          <w:szCs w:val="22"/>
        </w:rPr>
        <w:t>RESOLVED FURTHER, that Dr. David Higgins, Executive Director, and William Heitman, Board Chairperson, are authorized to sign the contract and all necessary documents to carry out the foregoing purposes</w:t>
      </w:r>
      <w:r w:rsidRPr="00EA7E47">
        <w:rPr>
          <w:sz w:val="22"/>
          <w:szCs w:val="22"/>
        </w:rPr>
        <w:t xml:space="preserve">. </w:t>
      </w:r>
    </w:p>
    <w:p w:rsidR="00EA7E47" w:rsidRPr="00EA7E47" w:rsidRDefault="00EA7E47" w:rsidP="00A2437C">
      <w:pPr>
        <w:ind w:left="720"/>
        <w:rPr>
          <w:sz w:val="22"/>
          <w:szCs w:val="22"/>
        </w:rPr>
      </w:pPr>
    </w:p>
    <w:p w:rsidR="00BE604D" w:rsidRDefault="00BE604D" w:rsidP="00A2437C">
      <w:pPr>
        <w:ind w:left="720"/>
        <w:rPr>
          <w:sz w:val="22"/>
          <w:szCs w:val="22"/>
        </w:rPr>
      </w:pPr>
    </w:p>
    <w:p w:rsidR="00BE604D" w:rsidRPr="003A5677" w:rsidRDefault="00BE604D" w:rsidP="00A2437C">
      <w:pPr>
        <w:ind w:left="720"/>
        <w:rPr>
          <w:b/>
          <w:sz w:val="22"/>
          <w:szCs w:val="22"/>
          <w:u w:val="single"/>
        </w:rPr>
      </w:pPr>
      <w:r w:rsidRPr="003A5677">
        <w:rPr>
          <w:b/>
          <w:sz w:val="22"/>
          <w:szCs w:val="22"/>
          <w:u w:val="single"/>
        </w:rPr>
        <w:t>Varian made the motion to</w:t>
      </w:r>
      <w:r w:rsidR="003A5677" w:rsidRPr="003A5677">
        <w:rPr>
          <w:b/>
          <w:sz w:val="22"/>
          <w:szCs w:val="22"/>
          <w:u w:val="single"/>
        </w:rPr>
        <w:t xml:space="preserve"> approve the Housing Resolution.  Terrill seconded the motion, all in favor, none opposed, the motion carried.</w:t>
      </w:r>
    </w:p>
    <w:p w:rsidR="003A5677" w:rsidRDefault="003A5677" w:rsidP="00A2437C">
      <w:pPr>
        <w:ind w:left="720"/>
        <w:rPr>
          <w:sz w:val="22"/>
          <w:szCs w:val="22"/>
        </w:rPr>
      </w:pPr>
    </w:p>
    <w:p w:rsidR="003A5677" w:rsidRDefault="007A79E7" w:rsidP="00A2437C">
      <w:pPr>
        <w:ind w:left="720"/>
        <w:rPr>
          <w:sz w:val="22"/>
          <w:szCs w:val="22"/>
        </w:rPr>
      </w:pPr>
      <w:r w:rsidRPr="007A79E7">
        <w:rPr>
          <w:sz w:val="22"/>
          <w:szCs w:val="22"/>
          <w:u w:val="single"/>
        </w:rPr>
        <w:t>F.  Renewed Strength Ministries Funding Request</w:t>
      </w:r>
      <w:r>
        <w:rPr>
          <w:sz w:val="22"/>
          <w:szCs w:val="22"/>
        </w:rPr>
        <w:t>:  RSM provide</w:t>
      </w:r>
      <w:r w:rsidR="007B5814">
        <w:rPr>
          <w:sz w:val="22"/>
          <w:szCs w:val="22"/>
        </w:rPr>
        <w:t>s</w:t>
      </w:r>
      <w:r>
        <w:rPr>
          <w:sz w:val="22"/>
          <w:szCs w:val="22"/>
        </w:rPr>
        <w:t xml:space="preserve"> opportunities for recovering male substance abusers coming out of jail/prison to get a second start</w:t>
      </w:r>
      <w:r w:rsidR="007B5814">
        <w:rPr>
          <w:sz w:val="22"/>
          <w:szCs w:val="22"/>
        </w:rPr>
        <w:t xml:space="preserve">.  Their goal is to provide residents with the skills they need to regain entry into the general population.  They currently have facilities to house 4 individuals and would like </w:t>
      </w:r>
      <w:r w:rsidR="00187470">
        <w:rPr>
          <w:sz w:val="22"/>
          <w:szCs w:val="22"/>
        </w:rPr>
        <w:t xml:space="preserve">to </w:t>
      </w:r>
      <w:r w:rsidR="007B5814">
        <w:rPr>
          <w:sz w:val="22"/>
          <w:szCs w:val="22"/>
        </w:rPr>
        <w:t>increase capacity to 8.  They are requesting 50% of the total funding needed, the remainder is raised by the Ministry.  The group was contracted to do the remodeling to the Board’s new office space and did a very good job at a low rate.  Mees shared with the other Board members his observations from his recent visit to the facility.   The ministries</w:t>
      </w:r>
      <w:r w:rsidR="001811DB">
        <w:rPr>
          <w:sz w:val="22"/>
          <w:szCs w:val="22"/>
        </w:rPr>
        <w:t>’</w:t>
      </w:r>
      <w:r w:rsidR="007B5814">
        <w:rPr>
          <w:sz w:val="22"/>
          <w:szCs w:val="22"/>
        </w:rPr>
        <w:t xml:space="preserve"> outcomes are impressive and they continue to work toward improvement.</w:t>
      </w:r>
    </w:p>
    <w:p w:rsidR="007B5814" w:rsidRDefault="007B5814" w:rsidP="00A2437C">
      <w:pPr>
        <w:ind w:left="720"/>
        <w:rPr>
          <w:sz w:val="22"/>
          <w:szCs w:val="22"/>
        </w:rPr>
      </w:pPr>
    </w:p>
    <w:p w:rsidR="007B5814" w:rsidRPr="007B5814" w:rsidRDefault="007B5814" w:rsidP="00A2437C">
      <w:pPr>
        <w:ind w:left="720"/>
        <w:rPr>
          <w:b/>
          <w:sz w:val="22"/>
          <w:szCs w:val="22"/>
          <w:u w:val="single"/>
        </w:rPr>
      </w:pPr>
      <w:r w:rsidRPr="007B5814">
        <w:rPr>
          <w:b/>
          <w:sz w:val="22"/>
          <w:szCs w:val="22"/>
          <w:u w:val="single"/>
        </w:rPr>
        <w:t>Varian made a motion to grant funding of the requested amount of $8,520.00 to Renewed Strength Ministries.  Mees seconded the motion, all in favor, none opposed, the motion carried.</w:t>
      </w:r>
    </w:p>
    <w:p w:rsidR="007B5814" w:rsidRDefault="007B5814" w:rsidP="00A2437C">
      <w:pPr>
        <w:ind w:left="720"/>
        <w:rPr>
          <w:sz w:val="22"/>
          <w:szCs w:val="22"/>
        </w:rPr>
      </w:pPr>
    </w:p>
    <w:p w:rsidR="001811DB" w:rsidRDefault="001811DB" w:rsidP="00A2437C">
      <w:pPr>
        <w:ind w:left="720"/>
        <w:rPr>
          <w:sz w:val="22"/>
          <w:szCs w:val="22"/>
        </w:rPr>
      </w:pPr>
      <w:r w:rsidRPr="001811DB">
        <w:rPr>
          <w:sz w:val="22"/>
          <w:szCs w:val="22"/>
          <w:u w:val="single"/>
        </w:rPr>
        <w:t>G. 2016 Levy</w:t>
      </w:r>
      <w:r>
        <w:rPr>
          <w:sz w:val="22"/>
          <w:szCs w:val="22"/>
        </w:rPr>
        <w:t xml:space="preserve">:  The Board previously approved the placement of a .7 mil renewal levy and an additional .3 mil levy on the November 2016 ballot.  Since then Higgins has received a recommendation from the Champaign Co. Commissioners that we consider a replacement levy instead.  The replacement levy </w:t>
      </w:r>
      <w:r>
        <w:rPr>
          <w:sz w:val="22"/>
          <w:szCs w:val="22"/>
        </w:rPr>
        <w:lastRenderedPageBreak/>
        <w:t>would generate additional revenue since it wi</w:t>
      </w:r>
      <w:r w:rsidR="00B47B7D">
        <w:rPr>
          <w:sz w:val="22"/>
          <w:szCs w:val="22"/>
        </w:rPr>
        <w:t xml:space="preserve">ll be based on current values and will be easier to pass with the other issues that will be on the ballot.  Higgins is recommending to the Board that we go with the replacement levy this November and look at an additional levy measure another year.  </w:t>
      </w:r>
    </w:p>
    <w:p w:rsidR="00B47B7D" w:rsidRDefault="00B47B7D" w:rsidP="00A2437C">
      <w:pPr>
        <w:ind w:left="720"/>
        <w:rPr>
          <w:sz w:val="22"/>
          <w:szCs w:val="22"/>
        </w:rPr>
      </w:pPr>
    </w:p>
    <w:p w:rsidR="00B47B7D" w:rsidRPr="00B47B7D" w:rsidRDefault="00B47B7D" w:rsidP="00A2437C">
      <w:pPr>
        <w:ind w:left="720"/>
        <w:rPr>
          <w:b/>
          <w:sz w:val="22"/>
          <w:szCs w:val="22"/>
          <w:u w:val="single"/>
        </w:rPr>
      </w:pPr>
      <w:r w:rsidRPr="00B47B7D">
        <w:rPr>
          <w:b/>
          <w:sz w:val="22"/>
          <w:szCs w:val="22"/>
          <w:u w:val="single"/>
        </w:rPr>
        <w:t>Mees made a motion to rescind the previous Board motion on Nov. 17, 2015 to place a .7 mil renewal and a .3 mil additional levy on the Nov. 2016 ballot.  Terrill seconded the motion, all in favor, none opposed; the previous motion was rescinded.</w:t>
      </w:r>
    </w:p>
    <w:p w:rsidR="00B47B7D" w:rsidRDefault="00B47B7D" w:rsidP="00A2437C">
      <w:pPr>
        <w:ind w:left="720"/>
        <w:rPr>
          <w:sz w:val="22"/>
          <w:szCs w:val="22"/>
        </w:rPr>
      </w:pPr>
    </w:p>
    <w:p w:rsidR="00B47B7D" w:rsidRPr="00B47B7D" w:rsidRDefault="00B47B7D" w:rsidP="00A2437C">
      <w:pPr>
        <w:ind w:left="720"/>
        <w:rPr>
          <w:b/>
          <w:sz w:val="22"/>
          <w:szCs w:val="22"/>
          <w:u w:val="single"/>
        </w:rPr>
      </w:pPr>
      <w:r w:rsidRPr="00B47B7D">
        <w:rPr>
          <w:b/>
          <w:sz w:val="22"/>
          <w:szCs w:val="22"/>
          <w:u w:val="single"/>
        </w:rPr>
        <w:t>Purdy made a motion to place a .7 mil replacement levy on the November 2016 ballot.  Varian seconded the motion, all in favor, none opposed, the motion carried.</w:t>
      </w:r>
    </w:p>
    <w:p w:rsidR="00B47B7D" w:rsidRDefault="00B47B7D" w:rsidP="00A2437C">
      <w:pPr>
        <w:ind w:left="720"/>
        <w:rPr>
          <w:sz w:val="22"/>
          <w:szCs w:val="22"/>
        </w:rPr>
      </w:pPr>
    </w:p>
    <w:p w:rsidR="00B47B7D" w:rsidRDefault="00E55EB8" w:rsidP="00A2437C">
      <w:pPr>
        <w:ind w:left="720"/>
        <w:rPr>
          <w:sz w:val="22"/>
          <w:szCs w:val="22"/>
        </w:rPr>
      </w:pPr>
      <w:r w:rsidRPr="00E55EB8">
        <w:rPr>
          <w:b/>
          <w:sz w:val="22"/>
          <w:szCs w:val="22"/>
          <w:u w:val="single"/>
        </w:rPr>
        <w:t>Varian made a motion to approve a Resolution asking the County Auditor to prepare a Certificate of Estimated Property Tax Revenue.  Terrill seconded the motion, all in favor, none opposed, the motion carried</w:t>
      </w:r>
      <w:r>
        <w:rPr>
          <w:sz w:val="22"/>
          <w:szCs w:val="22"/>
        </w:rPr>
        <w:t>.</w:t>
      </w:r>
    </w:p>
    <w:p w:rsidR="00E55EB8" w:rsidRDefault="00E55EB8" w:rsidP="00A2437C">
      <w:pPr>
        <w:ind w:left="720"/>
        <w:rPr>
          <w:sz w:val="22"/>
          <w:szCs w:val="22"/>
        </w:rPr>
      </w:pPr>
    </w:p>
    <w:p w:rsidR="00E55EB8" w:rsidRPr="00E55EB8" w:rsidRDefault="00E55EB8" w:rsidP="00A2437C">
      <w:pPr>
        <w:ind w:left="720"/>
        <w:rPr>
          <w:b/>
          <w:sz w:val="22"/>
          <w:szCs w:val="22"/>
          <w:u w:val="single"/>
        </w:rPr>
      </w:pPr>
      <w:r w:rsidRPr="00E55EB8">
        <w:rPr>
          <w:b/>
          <w:sz w:val="22"/>
          <w:szCs w:val="22"/>
          <w:u w:val="single"/>
        </w:rPr>
        <w:t>Purdy made a motion to approve a Resolution Declaring it Necessary to Levy a Tax in Excess of the Ten Mill Limitation.  Morris seconded the motion.  Roll Call of Board Members as follows;</w:t>
      </w:r>
    </w:p>
    <w:p w:rsidR="00E55EB8" w:rsidRPr="00E55EB8" w:rsidRDefault="00E55EB8" w:rsidP="00A2437C">
      <w:pPr>
        <w:ind w:left="720"/>
        <w:rPr>
          <w:b/>
          <w:sz w:val="22"/>
          <w:szCs w:val="22"/>
        </w:rPr>
      </w:pPr>
    </w:p>
    <w:p w:rsidR="00187470" w:rsidRDefault="00187470" w:rsidP="00A2437C">
      <w:pPr>
        <w:ind w:left="720"/>
        <w:rPr>
          <w:b/>
          <w:sz w:val="22"/>
          <w:szCs w:val="22"/>
        </w:rPr>
      </w:pPr>
    </w:p>
    <w:p w:rsidR="00E55EB8" w:rsidRPr="00E55EB8" w:rsidRDefault="00E55EB8" w:rsidP="00A2437C">
      <w:pPr>
        <w:ind w:left="720"/>
        <w:rPr>
          <w:b/>
          <w:sz w:val="22"/>
          <w:szCs w:val="22"/>
        </w:rPr>
      </w:pPr>
      <w:r w:rsidRPr="00E55EB8">
        <w:rPr>
          <w:b/>
          <w:sz w:val="22"/>
          <w:szCs w:val="22"/>
        </w:rPr>
        <w:t>Reuben Mees</w:t>
      </w:r>
      <w:r w:rsidRPr="00E55EB8">
        <w:rPr>
          <w:b/>
          <w:sz w:val="22"/>
          <w:szCs w:val="22"/>
        </w:rPr>
        <w:tab/>
        <w:t>-yes</w:t>
      </w:r>
      <w:r w:rsidRPr="00E55EB8">
        <w:rPr>
          <w:b/>
          <w:sz w:val="22"/>
          <w:szCs w:val="22"/>
        </w:rPr>
        <w:tab/>
      </w:r>
      <w:r w:rsidRPr="00E55EB8">
        <w:rPr>
          <w:b/>
          <w:sz w:val="22"/>
          <w:szCs w:val="22"/>
        </w:rPr>
        <w:tab/>
        <w:t>Bill Dreger</w:t>
      </w:r>
      <w:r w:rsidRPr="00E55EB8">
        <w:rPr>
          <w:b/>
          <w:sz w:val="22"/>
          <w:szCs w:val="22"/>
        </w:rPr>
        <w:tab/>
        <w:t>-yes</w:t>
      </w:r>
      <w:r w:rsidRPr="00E55EB8">
        <w:rPr>
          <w:b/>
          <w:sz w:val="22"/>
          <w:szCs w:val="22"/>
        </w:rPr>
        <w:tab/>
      </w:r>
      <w:r w:rsidRPr="00E55EB8">
        <w:rPr>
          <w:b/>
          <w:sz w:val="22"/>
          <w:szCs w:val="22"/>
        </w:rPr>
        <w:tab/>
        <w:t>Bill Heitman</w:t>
      </w:r>
      <w:r w:rsidRPr="00E55EB8">
        <w:rPr>
          <w:b/>
          <w:sz w:val="22"/>
          <w:szCs w:val="22"/>
        </w:rPr>
        <w:tab/>
        <w:t>-yes</w:t>
      </w:r>
    </w:p>
    <w:p w:rsidR="00E55EB8" w:rsidRPr="00E55EB8" w:rsidRDefault="00E55EB8" w:rsidP="00A2437C">
      <w:pPr>
        <w:ind w:left="720"/>
        <w:rPr>
          <w:b/>
          <w:sz w:val="22"/>
          <w:szCs w:val="22"/>
        </w:rPr>
      </w:pPr>
      <w:r w:rsidRPr="00E55EB8">
        <w:rPr>
          <w:b/>
          <w:sz w:val="22"/>
          <w:szCs w:val="22"/>
        </w:rPr>
        <w:t>Judy Page</w:t>
      </w:r>
      <w:r w:rsidRPr="00E55EB8">
        <w:rPr>
          <w:b/>
          <w:sz w:val="22"/>
          <w:szCs w:val="22"/>
        </w:rPr>
        <w:tab/>
        <w:t xml:space="preserve">-yes </w:t>
      </w:r>
      <w:r w:rsidRPr="00E55EB8">
        <w:rPr>
          <w:b/>
          <w:sz w:val="22"/>
          <w:szCs w:val="22"/>
        </w:rPr>
        <w:tab/>
      </w:r>
      <w:r w:rsidRPr="00E55EB8">
        <w:rPr>
          <w:b/>
          <w:sz w:val="22"/>
          <w:szCs w:val="22"/>
        </w:rPr>
        <w:tab/>
        <w:t>Randy Purdy</w:t>
      </w:r>
      <w:r w:rsidRPr="00E55EB8">
        <w:rPr>
          <w:b/>
          <w:sz w:val="22"/>
          <w:szCs w:val="22"/>
        </w:rPr>
        <w:tab/>
        <w:t>-yes</w:t>
      </w:r>
      <w:r w:rsidRPr="00E55EB8">
        <w:rPr>
          <w:b/>
          <w:sz w:val="22"/>
          <w:szCs w:val="22"/>
        </w:rPr>
        <w:tab/>
      </w:r>
      <w:r w:rsidRPr="00E55EB8">
        <w:rPr>
          <w:b/>
          <w:sz w:val="22"/>
          <w:szCs w:val="22"/>
        </w:rPr>
        <w:tab/>
        <w:t>Grant Varian</w:t>
      </w:r>
      <w:r w:rsidRPr="00E55EB8">
        <w:rPr>
          <w:b/>
          <w:sz w:val="22"/>
          <w:szCs w:val="22"/>
        </w:rPr>
        <w:tab/>
        <w:t>-yes</w:t>
      </w:r>
    </w:p>
    <w:p w:rsidR="00E55EB8" w:rsidRPr="00E55EB8" w:rsidRDefault="00E55EB8" w:rsidP="00A2437C">
      <w:pPr>
        <w:ind w:left="720"/>
        <w:rPr>
          <w:b/>
          <w:sz w:val="22"/>
          <w:szCs w:val="22"/>
        </w:rPr>
      </w:pPr>
      <w:r w:rsidRPr="00E55EB8">
        <w:rPr>
          <w:b/>
          <w:sz w:val="22"/>
          <w:szCs w:val="22"/>
        </w:rPr>
        <w:t>Christian Morris  -yes</w:t>
      </w:r>
      <w:r w:rsidRPr="00E55EB8">
        <w:rPr>
          <w:b/>
          <w:sz w:val="22"/>
          <w:szCs w:val="22"/>
        </w:rPr>
        <w:tab/>
      </w:r>
      <w:r w:rsidRPr="00E55EB8">
        <w:rPr>
          <w:b/>
          <w:sz w:val="22"/>
          <w:szCs w:val="22"/>
        </w:rPr>
        <w:tab/>
        <w:t>Steve Terrill</w:t>
      </w:r>
      <w:r w:rsidRPr="00E55EB8">
        <w:rPr>
          <w:b/>
          <w:sz w:val="22"/>
          <w:szCs w:val="22"/>
        </w:rPr>
        <w:tab/>
        <w:t>-yes</w:t>
      </w:r>
    </w:p>
    <w:p w:rsidR="00E55EB8" w:rsidRPr="00E55EB8" w:rsidRDefault="00E55EB8" w:rsidP="00A2437C">
      <w:pPr>
        <w:ind w:left="720"/>
        <w:rPr>
          <w:b/>
          <w:sz w:val="22"/>
          <w:szCs w:val="22"/>
        </w:rPr>
      </w:pPr>
    </w:p>
    <w:p w:rsidR="00E55EB8" w:rsidRDefault="00E55EB8" w:rsidP="00A2437C">
      <w:pPr>
        <w:ind w:left="720"/>
        <w:rPr>
          <w:sz w:val="22"/>
          <w:szCs w:val="22"/>
        </w:rPr>
      </w:pPr>
      <w:r w:rsidRPr="00E55EB8">
        <w:rPr>
          <w:b/>
          <w:sz w:val="22"/>
          <w:szCs w:val="22"/>
          <w:u w:val="single"/>
        </w:rPr>
        <w:t>All in favor, none opposed, the motion carried.</w:t>
      </w:r>
    </w:p>
    <w:p w:rsidR="009A602F" w:rsidRDefault="009A602F" w:rsidP="00A2437C">
      <w:pPr>
        <w:ind w:left="720"/>
        <w:rPr>
          <w:sz w:val="22"/>
          <w:szCs w:val="22"/>
        </w:rPr>
      </w:pPr>
    </w:p>
    <w:p w:rsidR="002D6171" w:rsidRDefault="005733B3" w:rsidP="00277A23">
      <w:pPr>
        <w:rPr>
          <w:caps/>
          <w:sz w:val="22"/>
          <w:szCs w:val="22"/>
        </w:rPr>
      </w:pPr>
      <w:r w:rsidRPr="004512DE">
        <w:rPr>
          <w:b/>
          <w:i/>
          <w:caps/>
          <w:sz w:val="22"/>
          <w:szCs w:val="22"/>
        </w:rPr>
        <w:t>v.</w:t>
      </w:r>
      <w:r w:rsidRPr="004512DE">
        <w:rPr>
          <w:b/>
          <w:i/>
          <w:caps/>
          <w:sz w:val="22"/>
          <w:szCs w:val="22"/>
        </w:rPr>
        <w:tab/>
      </w:r>
      <w:r w:rsidR="001210EE" w:rsidRPr="004512DE">
        <w:rPr>
          <w:b/>
          <w:i/>
          <w:caps/>
          <w:sz w:val="22"/>
          <w:szCs w:val="22"/>
          <w:u w:val="single"/>
        </w:rPr>
        <w:t>EXECUTIVE DIRECTOR’S REPORT</w:t>
      </w:r>
    </w:p>
    <w:p w:rsidR="00FD2DA8" w:rsidRDefault="00FD2DA8" w:rsidP="00277A23">
      <w:pPr>
        <w:rPr>
          <w:caps/>
          <w:sz w:val="22"/>
          <w:szCs w:val="22"/>
        </w:rPr>
      </w:pPr>
    </w:p>
    <w:p w:rsidR="00AB2748" w:rsidRPr="00AB2748" w:rsidRDefault="004C1626" w:rsidP="003D4139">
      <w:pPr>
        <w:ind w:left="720"/>
        <w:rPr>
          <w:sz w:val="22"/>
          <w:szCs w:val="22"/>
        </w:rPr>
      </w:pPr>
      <w:r w:rsidRPr="003D4139">
        <w:rPr>
          <w:sz w:val="22"/>
          <w:szCs w:val="22"/>
          <w:u w:val="single"/>
        </w:rPr>
        <w:t xml:space="preserve">A.  </w:t>
      </w:r>
      <w:r w:rsidR="003D4139" w:rsidRPr="003D4139">
        <w:rPr>
          <w:sz w:val="22"/>
          <w:szCs w:val="22"/>
          <w:u w:val="single"/>
        </w:rPr>
        <w:t>Staffing changes</w:t>
      </w:r>
      <w:r w:rsidR="003D4139">
        <w:rPr>
          <w:sz w:val="22"/>
          <w:szCs w:val="22"/>
        </w:rPr>
        <w:t xml:space="preserve">:  When Molly Smith resigned as Director of Community Development last summer we did not replace the position.  CCI took on some of the community prevention activities; Higgins and Nicholl have tried to cover the remaining responsibilities.  This has been difficult and additional responsibilities have been identified so Higgins has decided to re-hire the position.  Internal posting of the position has been completed and the public posting will be in the coming week’s newspapers.  Interviews will start in mid-March when Nicholl returns from medical leave. </w:t>
      </w:r>
    </w:p>
    <w:p w:rsidR="00613ACC" w:rsidRDefault="00613ACC" w:rsidP="00791C88">
      <w:pPr>
        <w:ind w:left="720"/>
        <w:rPr>
          <w:sz w:val="22"/>
          <w:szCs w:val="22"/>
        </w:rPr>
      </w:pPr>
    </w:p>
    <w:p w:rsidR="003D4139" w:rsidRDefault="003D4139" w:rsidP="00791C88">
      <w:pPr>
        <w:ind w:left="720"/>
        <w:rPr>
          <w:sz w:val="22"/>
          <w:szCs w:val="22"/>
        </w:rPr>
      </w:pPr>
      <w:r w:rsidRPr="003D4139">
        <w:rPr>
          <w:sz w:val="22"/>
          <w:szCs w:val="22"/>
          <w:u w:val="single"/>
        </w:rPr>
        <w:t>B.  G.O.S.H.:</w:t>
      </w:r>
      <w:r w:rsidR="00573691">
        <w:rPr>
          <w:sz w:val="22"/>
          <w:szCs w:val="22"/>
        </w:rPr>
        <w:t xml:space="preserve">  Behavioral Health Generations (BHG) d</w:t>
      </w:r>
      <w:r w:rsidR="00037C21">
        <w:rPr>
          <w:sz w:val="22"/>
          <w:szCs w:val="22"/>
        </w:rPr>
        <w:t>id</w:t>
      </w:r>
      <w:r w:rsidR="00573691">
        <w:rPr>
          <w:sz w:val="22"/>
          <w:szCs w:val="22"/>
        </w:rPr>
        <w:t xml:space="preserve"> the Medicaid/Non-Medicaid billing for a consortium of county boards, we have been a member for many years.  Due to </w:t>
      </w:r>
      <w:r w:rsidR="00037C21">
        <w:rPr>
          <w:sz w:val="22"/>
          <w:szCs w:val="22"/>
        </w:rPr>
        <w:t xml:space="preserve">Medicaid elevation and other </w:t>
      </w:r>
      <w:r w:rsidR="00573691">
        <w:rPr>
          <w:sz w:val="22"/>
          <w:szCs w:val="22"/>
        </w:rPr>
        <w:t xml:space="preserve">various state changes, BHG will be closing July 1, 2016 and we will need to implement another system for </w:t>
      </w:r>
      <w:r w:rsidR="00037C21">
        <w:rPr>
          <w:sz w:val="22"/>
          <w:szCs w:val="22"/>
        </w:rPr>
        <w:t>N</w:t>
      </w:r>
      <w:r w:rsidR="00573691">
        <w:rPr>
          <w:sz w:val="22"/>
          <w:szCs w:val="22"/>
        </w:rPr>
        <w:t>on-</w:t>
      </w:r>
      <w:r w:rsidR="00037C21">
        <w:rPr>
          <w:sz w:val="22"/>
          <w:szCs w:val="22"/>
        </w:rPr>
        <w:t>M</w:t>
      </w:r>
      <w:r w:rsidR="00573691">
        <w:rPr>
          <w:sz w:val="22"/>
          <w:szCs w:val="22"/>
        </w:rPr>
        <w:t xml:space="preserve">edicaid enrollments and billing that go through the Board.  Higgins has been to several presentations and the GOSH system provided by the Clark, Greene &amp; Madison Co. Board seems to be the best fit for us both programmatic and fiscally. The costs will be substantially less than what our dues to BHG were.  </w:t>
      </w:r>
      <w:r w:rsidR="00D82A49">
        <w:rPr>
          <w:sz w:val="22"/>
          <w:szCs w:val="22"/>
        </w:rPr>
        <w:t>We will start the new system soon so there is an overlap with BHG and seamless transfers can be made.</w:t>
      </w:r>
    </w:p>
    <w:p w:rsidR="0047576A" w:rsidRDefault="0047576A" w:rsidP="00791C88">
      <w:pPr>
        <w:ind w:left="720"/>
        <w:rPr>
          <w:sz w:val="22"/>
          <w:szCs w:val="22"/>
        </w:rPr>
      </w:pPr>
    </w:p>
    <w:p w:rsidR="0047576A" w:rsidRDefault="0047576A" w:rsidP="00791C88">
      <w:pPr>
        <w:ind w:left="720"/>
        <w:rPr>
          <w:sz w:val="22"/>
          <w:szCs w:val="22"/>
        </w:rPr>
      </w:pPr>
      <w:r w:rsidRPr="0047576A">
        <w:rPr>
          <w:b/>
          <w:sz w:val="22"/>
          <w:szCs w:val="22"/>
          <w:u w:val="single"/>
        </w:rPr>
        <w:t>Purdy made a motion to approve a contract for the G.O.S.H. System up to $15,000.00.  Terrill seconded the motion, all in favor, none opposed, the motion carried</w:t>
      </w:r>
      <w:r>
        <w:rPr>
          <w:sz w:val="22"/>
          <w:szCs w:val="22"/>
        </w:rPr>
        <w:t>.</w:t>
      </w:r>
    </w:p>
    <w:p w:rsidR="003D4139" w:rsidRPr="003D4139" w:rsidRDefault="003D4139" w:rsidP="00791C88">
      <w:pPr>
        <w:ind w:left="720"/>
        <w:rPr>
          <w:sz w:val="22"/>
          <w:szCs w:val="22"/>
        </w:rPr>
      </w:pPr>
    </w:p>
    <w:p w:rsidR="0013536A" w:rsidRPr="004512DE" w:rsidRDefault="0013536A" w:rsidP="0013536A">
      <w:pPr>
        <w:rPr>
          <w:b/>
          <w:i/>
          <w:sz w:val="22"/>
          <w:szCs w:val="22"/>
        </w:rPr>
      </w:pPr>
      <w:r w:rsidRPr="004512DE">
        <w:rPr>
          <w:b/>
          <w:i/>
          <w:sz w:val="22"/>
          <w:szCs w:val="22"/>
        </w:rPr>
        <w:t>VI.</w:t>
      </w:r>
      <w:r w:rsidRPr="004512DE">
        <w:rPr>
          <w:b/>
          <w:i/>
          <w:sz w:val="22"/>
          <w:szCs w:val="22"/>
        </w:rPr>
        <w:tab/>
      </w:r>
      <w:r w:rsidRPr="004512DE">
        <w:rPr>
          <w:b/>
          <w:i/>
          <w:caps/>
          <w:sz w:val="22"/>
          <w:szCs w:val="22"/>
          <w:u w:val="single"/>
        </w:rPr>
        <w:t>FYI</w:t>
      </w:r>
    </w:p>
    <w:p w:rsidR="0013536A" w:rsidRDefault="00CB7D9E" w:rsidP="009A602F">
      <w:pPr>
        <w:ind w:left="720"/>
        <w:rPr>
          <w:sz w:val="22"/>
          <w:szCs w:val="22"/>
        </w:rPr>
      </w:pPr>
      <w:r>
        <w:rPr>
          <w:sz w:val="22"/>
          <w:szCs w:val="22"/>
        </w:rPr>
        <w:t>OACBHA, Media &amp; miscellaneous h</w:t>
      </w:r>
      <w:r w:rsidR="0013536A">
        <w:rPr>
          <w:sz w:val="22"/>
          <w:szCs w:val="22"/>
        </w:rPr>
        <w:t>andouts were included in the Board Packets.</w:t>
      </w:r>
      <w:r w:rsidR="009A602F">
        <w:rPr>
          <w:sz w:val="22"/>
          <w:szCs w:val="22"/>
        </w:rPr>
        <w:t xml:space="preserve">  Also is a handout on the L/C NAMI MH Awareness walk in May.</w:t>
      </w:r>
    </w:p>
    <w:p w:rsidR="0013536A" w:rsidRDefault="0013536A" w:rsidP="0013536A">
      <w:pPr>
        <w:rPr>
          <w:sz w:val="22"/>
          <w:szCs w:val="22"/>
        </w:rPr>
      </w:pPr>
    </w:p>
    <w:p w:rsidR="0013536A" w:rsidRDefault="0013536A" w:rsidP="0013536A">
      <w:pPr>
        <w:rPr>
          <w:caps/>
          <w:sz w:val="22"/>
          <w:szCs w:val="22"/>
        </w:rPr>
      </w:pPr>
      <w:r w:rsidRPr="004512DE">
        <w:rPr>
          <w:b/>
          <w:i/>
          <w:sz w:val="22"/>
          <w:szCs w:val="22"/>
        </w:rPr>
        <w:t>VII.</w:t>
      </w:r>
      <w:r w:rsidRPr="004512DE">
        <w:rPr>
          <w:b/>
          <w:i/>
          <w:sz w:val="22"/>
          <w:szCs w:val="22"/>
        </w:rPr>
        <w:tab/>
      </w:r>
      <w:r w:rsidRPr="004512DE">
        <w:rPr>
          <w:b/>
          <w:i/>
          <w:caps/>
          <w:sz w:val="22"/>
          <w:szCs w:val="22"/>
          <w:u w:val="single"/>
        </w:rPr>
        <w:t>AUDIENCE COMMENTS</w:t>
      </w:r>
    </w:p>
    <w:p w:rsidR="00613ACC" w:rsidRDefault="00BE3D27" w:rsidP="002053AC">
      <w:pPr>
        <w:ind w:left="720"/>
        <w:rPr>
          <w:sz w:val="22"/>
          <w:szCs w:val="22"/>
        </w:rPr>
      </w:pPr>
      <w:r>
        <w:rPr>
          <w:sz w:val="22"/>
          <w:szCs w:val="22"/>
        </w:rPr>
        <w:t>Dempster updated members on CCI’s preparations for promoting the upcoming levy.  They have applied to WPKO Radio for the Community Spotlight Grant in October.</w:t>
      </w:r>
    </w:p>
    <w:p w:rsidR="00BE3D27" w:rsidRDefault="00BE3D27" w:rsidP="002053AC">
      <w:pPr>
        <w:ind w:left="720"/>
        <w:rPr>
          <w:sz w:val="22"/>
          <w:szCs w:val="22"/>
        </w:rPr>
      </w:pPr>
    </w:p>
    <w:p w:rsidR="00BE3D27" w:rsidRDefault="00BE3D27" w:rsidP="002053AC">
      <w:pPr>
        <w:ind w:left="720"/>
        <w:rPr>
          <w:sz w:val="22"/>
          <w:szCs w:val="22"/>
        </w:rPr>
      </w:pPr>
      <w:r>
        <w:rPr>
          <w:sz w:val="22"/>
          <w:szCs w:val="22"/>
        </w:rPr>
        <w:lastRenderedPageBreak/>
        <w:t>Higgins pointed out the recent newspaper articles in the Bellefontaine Examiner by Reuben Mees on Recovery Housing, these have been very informative and positive.</w:t>
      </w:r>
    </w:p>
    <w:p w:rsidR="002053AC" w:rsidRPr="00613ACC" w:rsidRDefault="002053AC" w:rsidP="0013536A">
      <w:pPr>
        <w:rPr>
          <w:sz w:val="22"/>
          <w:szCs w:val="22"/>
        </w:rPr>
      </w:pPr>
    </w:p>
    <w:p w:rsidR="008D11FA" w:rsidRPr="004512DE" w:rsidRDefault="00C638F9" w:rsidP="008D11FA">
      <w:pPr>
        <w:rPr>
          <w:b/>
          <w:i/>
          <w:caps/>
          <w:sz w:val="22"/>
          <w:szCs w:val="22"/>
          <w:u w:val="single"/>
        </w:rPr>
      </w:pPr>
      <w:r w:rsidRPr="004512DE">
        <w:rPr>
          <w:b/>
          <w:i/>
          <w:caps/>
          <w:sz w:val="22"/>
          <w:szCs w:val="22"/>
        </w:rPr>
        <w:t>VIII</w:t>
      </w:r>
      <w:r w:rsidR="008D11FA" w:rsidRPr="004512DE">
        <w:rPr>
          <w:b/>
          <w:i/>
          <w:caps/>
          <w:sz w:val="22"/>
          <w:szCs w:val="22"/>
        </w:rPr>
        <w:t>.</w:t>
      </w:r>
      <w:r w:rsidR="008D11FA" w:rsidRPr="004512DE">
        <w:rPr>
          <w:b/>
          <w:i/>
          <w:smallCaps/>
          <w:sz w:val="22"/>
          <w:szCs w:val="22"/>
        </w:rPr>
        <w:tab/>
      </w:r>
      <w:r w:rsidR="008D11FA" w:rsidRPr="004512DE">
        <w:rPr>
          <w:b/>
          <w:i/>
          <w:caps/>
          <w:sz w:val="22"/>
          <w:szCs w:val="22"/>
          <w:u w:val="single"/>
        </w:rPr>
        <w:t>adjournment</w:t>
      </w:r>
    </w:p>
    <w:p w:rsidR="008D11FA" w:rsidRDefault="002F6686" w:rsidP="002F6686">
      <w:pPr>
        <w:ind w:left="720"/>
        <w:rPr>
          <w:sz w:val="22"/>
          <w:szCs w:val="22"/>
        </w:rPr>
      </w:pPr>
      <w:r>
        <w:rPr>
          <w:sz w:val="22"/>
          <w:szCs w:val="22"/>
        </w:rPr>
        <w:t xml:space="preserve">With no further business to discuss:  </w:t>
      </w:r>
      <w:r w:rsidR="009A602F" w:rsidRPr="009A602F">
        <w:rPr>
          <w:b/>
          <w:sz w:val="22"/>
          <w:szCs w:val="22"/>
          <w:u w:val="single"/>
        </w:rPr>
        <w:t>Purdy</w:t>
      </w:r>
      <w:r w:rsidRPr="009A602F">
        <w:rPr>
          <w:b/>
          <w:sz w:val="22"/>
          <w:szCs w:val="22"/>
          <w:u w:val="single"/>
        </w:rPr>
        <w:t xml:space="preserve"> m</w:t>
      </w:r>
      <w:r w:rsidRPr="002F6686">
        <w:rPr>
          <w:b/>
          <w:sz w:val="22"/>
          <w:szCs w:val="22"/>
          <w:u w:val="single"/>
        </w:rPr>
        <w:t xml:space="preserve">ade a motion to adjourn </w:t>
      </w:r>
      <w:r w:rsidR="00095668">
        <w:rPr>
          <w:b/>
          <w:sz w:val="22"/>
          <w:szCs w:val="22"/>
          <w:u w:val="single"/>
        </w:rPr>
        <w:t xml:space="preserve">the meeting at </w:t>
      </w:r>
      <w:r w:rsidR="00095668" w:rsidRPr="002053AC">
        <w:rPr>
          <w:b/>
          <w:sz w:val="22"/>
          <w:szCs w:val="22"/>
          <w:u w:val="single"/>
        </w:rPr>
        <w:t>6:</w:t>
      </w:r>
      <w:r w:rsidR="009A602F">
        <w:rPr>
          <w:b/>
          <w:sz w:val="22"/>
          <w:szCs w:val="22"/>
          <w:u w:val="single"/>
        </w:rPr>
        <w:t>00</w:t>
      </w:r>
      <w:r w:rsidR="00095668" w:rsidRPr="002053AC">
        <w:rPr>
          <w:b/>
          <w:sz w:val="22"/>
          <w:szCs w:val="22"/>
          <w:u w:val="single"/>
        </w:rPr>
        <w:t xml:space="preserve"> PM. </w:t>
      </w:r>
      <w:r w:rsidRPr="002053AC">
        <w:rPr>
          <w:b/>
          <w:sz w:val="22"/>
          <w:szCs w:val="22"/>
          <w:u w:val="single"/>
        </w:rPr>
        <w:t xml:space="preserve"> </w:t>
      </w:r>
      <w:r w:rsidR="009A602F">
        <w:rPr>
          <w:b/>
          <w:sz w:val="22"/>
          <w:szCs w:val="22"/>
          <w:u w:val="single"/>
        </w:rPr>
        <w:t>Dreger</w:t>
      </w:r>
      <w:r w:rsidR="001F1CE8" w:rsidRPr="001F1CE8">
        <w:rPr>
          <w:b/>
          <w:sz w:val="22"/>
          <w:szCs w:val="22"/>
          <w:u w:val="single"/>
        </w:rPr>
        <w:t xml:space="preserve"> </w:t>
      </w:r>
      <w:r w:rsidRPr="001F1CE8">
        <w:rPr>
          <w:b/>
          <w:sz w:val="22"/>
          <w:szCs w:val="22"/>
          <w:u w:val="single"/>
        </w:rPr>
        <w:t>seconded the motion</w:t>
      </w:r>
      <w:r w:rsidRPr="002F6686">
        <w:rPr>
          <w:b/>
          <w:sz w:val="22"/>
          <w:szCs w:val="22"/>
          <w:u w:val="single"/>
        </w:rPr>
        <w:t xml:space="preserve">, all in favor, none opposed, </w:t>
      </w:r>
      <w:r w:rsidR="00502BAD" w:rsidRPr="002F6686">
        <w:rPr>
          <w:b/>
          <w:sz w:val="22"/>
          <w:szCs w:val="22"/>
          <w:u w:val="single"/>
        </w:rPr>
        <w:t>and the</w:t>
      </w:r>
      <w:r w:rsidRPr="002F6686">
        <w:rPr>
          <w:b/>
          <w:sz w:val="22"/>
          <w:szCs w:val="22"/>
          <w:u w:val="single"/>
        </w:rPr>
        <w:t xml:space="preserve"> meeting was adjourned</w:t>
      </w:r>
      <w:r>
        <w:rPr>
          <w:sz w:val="22"/>
          <w:szCs w:val="22"/>
        </w:rPr>
        <w:t>.</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Minutes submitted by:  Terri Steiner</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2A1905" w:rsidP="008D11FA">
      <w:pPr>
        <w:rPr>
          <w:sz w:val="22"/>
          <w:szCs w:val="22"/>
        </w:rPr>
      </w:pPr>
      <w:r>
        <w:rPr>
          <w:sz w:val="22"/>
          <w:szCs w:val="22"/>
        </w:rPr>
        <w:t xml:space="preserve">William </w:t>
      </w:r>
      <w:r w:rsidR="00095668">
        <w:rPr>
          <w:sz w:val="22"/>
          <w:szCs w:val="22"/>
        </w:rPr>
        <w:t>Heitman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F557B4" w:rsidRDefault="008D11FA" w:rsidP="002E4B9C">
      <w:pPr>
        <w:rPr>
          <w:i/>
          <w:sz w:val="20"/>
          <w:szCs w:val="20"/>
        </w:rPr>
      </w:pPr>
      <w:r w:rsidRPr="00F557B4">
        <w:rPr>
          <w:i/>
          <w:sz w:val="20"/>
          <w:szCs w:val="20"/>
        </w:rPr>
        <w:t>Upcoming Meetings:</w:t>
      </w:r>
      <w:r w:rsidRPr="00F557B4">
        <w:rPr>
          <w:i/>
          <w:sz w:val="20"/>
          <w:szCs w:val="20"/>
        </w:rPr>
        <w:tab/>
      </w:r>
      <w:r w:rsidR="00F557B4">
        <w:rPr>
          <w:i/>
          <w:sz w:val="20"/>
          <w:szCs w:val="20"/>
        </w:rPr>
        <w:tab/>
      </w:r>
    </w:p>
    <w:p w:rsidR="001C4CED" w:rsidRPr="00F557B4" w:rsidRDefault="00613ACC" w:rsidP="00095668">
      <w:pPr>
        <w:rPr>
          <w:i/>
          <w:sz w:val="20"/>
          <w:szCs w:val="20"/>
        </w:rPr>
      </w:pPr>
      <w:r w:rsidRPr="00F557B4">
        <w:rPr>
          <w:i/>
          <w:sz w:val="20"/>
          <w:szCs w:val="20"/>
        </w:rPr>
        <w:tab/>
      </w:r>
      <w:r w:rsidRPr="00F557B4">
        <w:rPr>
          <w:i/>
          <w:sz w:val="20"/>
          <w:szCs w:val="20"/>
        </w:rPr>
        <w:tab/>
      </w:r>
      <w:r w:rsidR="001C4CED" w:rsidRPr="00F557B4">
        <w:rPr>
          <w:i/>
          <w:sz w:val="20"/>
          <w:szCs w:val="20"/>
        </w:rPr>
        <w:t>Personnel Committee (TBD)</w:t>
      </w:r>
      <w:r w:rsidR="001C4CED" w:rsidRPr="00F557B4">
        <w:rPr>
          <w:i/>
          <w:sz w:val="20"/>
          <w:szCs w:val="20"/>
        </w:rPr>
        <w:tab/>
        <w:t>4:30 PM</w:t>
      </w:r>
      <w:r w:rsidR="001C4CED" w:rsidRPr="00F557B4">
        <w:rPr>
          <w:i/>
          <w:sz w:val="20"/>
          <w:szCs w:val="20"/>
        </w:rPr>
        <w:tab/>
      </w:r>
      <w:r w:rsidR="00F557B4">
        <w:rPr>
          <w:i/>
          <w:sz w:val="20"/>
          <w:szCs w:val="20"/>
        </w:rPr>
        <w:tab/>
      </w:r>
      <w:r w:rsidR="001C4CED" w:rsidRPr="00F557B4">
        <w:rPr>
          <w:i/>
          <w:sz w:val="20"/>
          <w:szCs w:val="20"/>
        </w:rPr>
        <w:t>March 8, 2016</w:t>
      </w:r>
    </w:p>
    <w:p w:rsidR="00613ACC" w:rsidRPr="00F557B4" w:rsidRDefault="00613ACC" w:rsidP="001C4CED">
      <w:pPr>
        <w:ind w:left="720" w:firstLine="720"/>
        <w:rPr>
          <w:i/>
          <w:sz w:val="20"/>
          <w:szCs w:val="20"/>
        </w:rPr>
      </w:pPr>
      <w:r w:rsidRPr="00F557B4">
        <w:rPr>
          <w:i/>
          <w:sz w:val="20"/>
          <w:szCs w:val="20"/>
        </w:rPr>
        <w:t>PEAC Committee</w:t>
      </w:r>
      <w:r w:rsidRPr="00F557B4">
        <w:rPr>
          <w:i/>
          <w:sz w:val="20"/>
          <w:szCs w:val="20"/>
        </w:rPr>
        <w:tab/>
      </w:r>
      <w:r w:rsidRPr="00F557B4">
        <w:rPr>
          <w:i/>
          <w:sz w:val="20"/>
          <w:szCs w:val="20"/>
        </w:rPr>
        <w:tab/>
      </w:r>
      <w:r w:rsidR="00F557B4">
        <w:rPr>
          <w:i/>
          <w:sz w:val="20"/>
          <w:szCs w:val="20"/>
        </w:rPr>
        <w:tab/>
      </w:r>
      <w:r w:rsidRPr="00F557B4">
        <w:rPr>
          <w:i/>
          <w:sz w:val="20"/>
          <w:szCs w:val="20"/>
        </w:rPr>
        <w:t>4:30 PM</w:t>
      </w:r>
      <w:r w:rsidRPr="00F557B4">
        <w:rPr>
          <w:i/>
          <w:sz w:val="20"/>
          <w:szCs w:val="20"/>
        </w:rPr>
        <w:tab/>
      </w:r>
      <w:r w:rsidR="00F557B4">
        <w:rPr>
          <w:i/>
          <w:sz w:val="20"/>
          <w:szCs w:val="20"/>
        </w:rPr>
        <w:tab/>
      </w:r>
      <w:r w:rsidR="001C4CED" w:rsidRPr="00F557B4">
        <w:rPr>
          <w:i/>
          <w:sz w:val="20"/>
          <w:szCs w:val="20"/>
        </w:rPr>
        <w:t>April 26</w:t>
      </w:r>
      <w:r w:rsidRPr="00F557B4">
        <w:rPr>
          <w:i/>
          <w:sz w:val="20"/>
          <w:szCs w:val="20"/>
        </w:rPr>
        <w:t>, 2016</w:t>
      </w:r>
    </w:p>
    <w:p w:rsidR="00613ACC" w:rsidRPr="00F557B4" w:rsidRDefault="00613ACC" w:rsidP="00095668">
      <w:pPr>
        <w:rPr>
          <w:i/>
          <w:sz w:val="20"/>
          <w:szCs w:val="20"/>
        </w:rPr>
      </w:pPr>
      <w:r w:rsidRPr="00F557B4">
        <w:rPr>
          <w:i/>
          <w:sz w:val="20"/>
          <w:szCs w:val="20"/>
        </w:rPr>
        <w:tab/>
      </w:r>
      <w:r w:rsidRPr="00F557B4">
        <w:rPr>
          <w:i/>
          <w:sz w:val="20"/>
          <w:szCs w:val="20"/>
        </w:rPr>
        <w:tab/>
      </w:r>
      <w:r w:rsidR="001C4CED" w:rsidRPr="00F557B4">
        <w:rPr>
          <w:i/>
          <w:sz w:val="20"/>
          <w:szCs w:val="20"/>
        </w:rPr>
        <w:t>Board/BAP Me</w:t>
      </w:r>
      <w:r w:rsidRPr="00F557B4">
        <w:rPr>
          <w:i/>
          <w:sz w:val="20"/>
          <w:szCs w:val="20"/>
        </w:rPr>
        <w:t>eting</w:t>
      </w:r>
      <w:r w:rsidRPr="00F557B4">
        <w:rPr>
          <w:i/>
          <w:sz w:val="20"/>
          <w:szCs w:val="20"/>
        </w:rPr>
        <w:tab/>
      </w:r>
      <w:r w:rsidRPr="00F557B4">
        <w:rPr>
          <w:i/>
          <w:sz w:val="20"/>
          <w:szCs w:val="20"/>
        </w:rPr>
        <w:tab/>
      </w:r>
      <w:r w:rsidR="001C4CED" w:rsidRPr="00F557B4">
        <w:rPr>
          <w:i/>
          <w:sz w:val="20"/>
          <w:szCs w:val="20"/>
        </w:rPr>
        <w:t>4:30</w:t>
      </w:r>
      <w:r w:rsidRPr="00F557B4">
        <w:rPr>
          <w:i/>
          <w:sz w:val="20"/>
          <w:szCs w:val="20"/>
        </w:rPr>
        <w:t xml:space="preserve"> PM</w:t>
      </w:r>
      <w:r w:rsidRPr="00F557B4">
        <w:rPr>
          <w:i/>
          <w:sz w:val="20"/>
          <w:szCs w:val="20"/>
        </w:rPr>
        <w:tab/>
      </w:r>
      <w:r w:rsidR="00F557B4">
        <w:rPr>
          <w:i/>
          <w:sz w:val="20"/>
          <w:szCs w:val="20"/>
        </w:rPr>
        <w:tab/>
      </w:r>
      <w:r w:rsidR="001C4CED" w:rsidRPr="00F557B4">
        <w:rPr>
          <w:i/>
          <w:sz w:val="20"/>
          <w:szCs w:val="20"/>
        </w:rPr>
        <w:t>May 17</w:t>
      </w:r>
      <w:r w:rsidRPr="00F557B4">
        <w:rPr>
          <w:i/>
          <w:sz w:val="20"/>
          <w:szCs w:val="20"/>
        </w:rPr>
        <w:t>, 2016</w:t>
      </w:r>
    </w:p>
    <w:p w:rsidR="00095668" w:rsidRPr="00F557B4" w:rsidRDefault="00E33140" w:rsidP="00095668">
      <w:pPr>
        <w:rPr>
          <w:i/>
          <w:sz w:val="20"/>
          <w:szCs w:val="20"/>
        </w:rPr>
      </w:pPr>
      <w:r w:rsidRPr="00F557B4">
        <w:rPr>
          <w:i/>
          <w:sz w:val="20"/>
          <w:szCs w:val="20"/>
        </w:rPr>
        <w:tab/>
      </w:r>
      <w:r w:rsidR="001C4CED" w:rsidRPr="00F557B4">
        <w:rPr>
          <w:i/>
          <w:sz w:val="20"/>
          <w:szCs w:val="20"/>
        </w:rPr>
        <w:tab/>
        <w:t>Finance Committee</w:t>
      </w:r>
      <w:r w:rsidR="001C4CED" w:rsidRPr="00F557B4">
        <w:rPr>
          <w:i/>
          <w:sz w:val="20"/>
          <w:szCs w:val="20"/>
        </w:rPr>
        <w:tab/>
      </w:r>
      <w:r w:rsidR="001C4CED" w:rsidRPr="00F557B4">
        <w:rPr>
          <w:i/>
          <w:sz w:val="20"/>
          <w:szCs w:val="20"/>
        </w:rPr>
        <w:tab/>
        <w:t>4:30 PM</w:t>
      </w:r>
      <w:r w:rsidR="001C4CED" w:rsidRPr="00F557B4">
        <w:rPr>
          <w:i/>
          <w:sz w:val="20"/>
          <w:szCs w:val="20"/>
        </w:rPr>
        <w:tab/>
      </w:r>
      <w:r w:rsidR="00F557B4">
        <w:rPr>
          <w:i/>
          <w:sz w:val="20"/>
          <w:szCs w:val="20"/>
        </w:rPr>
        <w:tab/>
      </w:r>
      <w:r w:rsidR="001C4CED" w:rsidRPr="00F557B4">
        <w:rPr>
          <w:i/>
          <w:sz w:val="20"/>
          <w:szCs w:val="20"/>
        </w:rPr>
        <w:t>May 24, 2016 (rescheduled)</w:t>
      </w:r>
    </w:p>
    <w:p w:rsidR="009709AE" w:rsidRPr="00F557B4" w:rsidRDefault="001C4CED">
      <w:pPr>
        <w:rPr>
          <w:b/>
          <w:smallCaps/>
          <w:sz w:val="20"/>
          <w:szCs w:val="20"/>
        </w:rPr>
      </w:pPr>
      <w:r w:rsidRPr="00F557B4">
        <w:rPr>
          <w:i/>
          <w:sz w:val="20"/>
          <w:szCs w:val="20"/>
        </w:rPr>
        <w:tab/>
      </w:r>
      <w:r w:rsidRPr="00F557B4">
        <w:rPr>
          <w:i/>
          <w:sz w:val="20"/>
          <w:szCs w:val="20"/>
        </w:rPr>
        <w:tab/>
        <w:t>Board Meeting</w:t>
      </w:r>
      <w:r w:rsidRPr="00F557B4">
        <w:rPr>
          <w:i/>
          <w:sz w:val="20"/>
          <w:szCs w:val="20"/>
        </w:rPr>
        <w:tab/>
      </w:r>
      <w:r w:rsidRPr="00F557B4">
        <w:rPr>
          <w:i/>
          <w:sz w:val="20"/>
          <w:szCs w:val="20"/>
        </w:rPr>
        <w:tab/>
      </w:r>
      <w:r w:rsidRPr="00F557B4">
        <w:rPr>
          <w:i/>
          <w:sz w:val="20"/>
          <w:szCs w:val="20"/>
        </w:rPr>
        <w:tab/>
        <w:t>5:00 PM</w:t>
      </w:r>
      <w:r w:rsidRPr="00F557B4">
        <w:rPr>
          <w:i/>
          <w:sz w:val="20"/>
          <w:szCs w:val="20"/>
        </w:rPr>
        <w:tab/>
      </w:r>
      <w:r w:rsidR="00F557B4">
        <w:rPr>
          <w:i/>
          <w:sz w:val="20"/>
          <w:szCs w:val="20"/>
        </w:rPr>
        <w:tab/>
      </w:r>
      <w:r w:rsidRPr="00F557B4">
        <w:rPr>
          <w:i/>
          <w:sz w:val="20"/>
          <w:szCs w:val="20"/>
        </w:rPr>
        <w:t>June 7, 2016</w:t>
      </w:r>
    </w:p>
    <w:sectPr w:rsidR="009709AE" w:rsidRPr="00F557B4"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48" w:rsidRDefault="00AB2748" w:rsidP="008A13C7">
      <w:r>
        <w:separator/>
      </w:r>
    </w:p>
  </w:endnote>
  <w:endnote w:type="continuationSeparator" w:id="0">
    <w:p w:rsidR="00AB2748" w:rsidRDefault="00AB2748"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48" w:rsidRPr="008A13C7" w:rsidRDefault="00AB2748">
    <w:pPr>
      <w:pStyle w:val="Footer"/>
      <w:rPr>
        <w:sz w:val="16"/>
        <w:szCs w:val="16"/>
      </w:rPr>
    </w:pPr>
    <w:r w:rsidRPr="008A13C7">
      <w:rPr>
        <w:sz w:val="16"/>
        <w:szCs w:val="16"/>
      </w:rPr>
      <w:t xml:space="preserve">MHDAS Board Minutes, </w:t>
    </w:r>
    <w:r w:rsidR="00A53385">
      <w:rPr>
        <w:sz w:val="16"/>
        <w:szCs w:val="16"/>
      </w:rPr>
      <w:t>Feb. 16, 2016</w:t>
    </w:r>
  </w:p>
  <w:p w:rsidR="00AB2748" w:rsidRDefault="00AB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48" w:rsidRDefault="00AB2748" w:rsidP="008A13C7">
      <w:r>
        <w:separator/>
      </w:r>
    </w:p>
  </w:footnote>
  <w:footnote w:type="continuationSeparator" w:id="0">
    <w:p w:rsidR="00AB2748" w:rsidRDefault="00AB2748" w:rsidP="008A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3EF7"/>
    <w:rsid w:val="000A466C"/>
    <w:rsid w:val="000A4B82"/>
    <w:rsid w:val="000A4BCD"/>
    <w:rsid w:val="000A5193"/>
    <w:rsid w:val="000A5477"/>
    <w:rsid w:val="000A5A47"/>
    <w:rsid w:val="000A6D9B"/>
    <w:rsid w:val="000A7B28"/>
    <w:rsid w:val="000A7F02"/>
    <w:rsid w:val="000B0D65"/>
    <w:rsid w:val="000B1953"/>
    <w:rsid w:val="000B3C70"/>
    <w:rsid w:val="000B3FFF"/>
    <w:rsid w:val="000B420D"/>
    <w:rsid w:val="000B4963"/>
    <w:rsid w:val="000B4C78"/>
    <w:rsid w:val="000B5A24"/>
    <w:rsid w:val="000B6662"/>
    <w:rsid w:val="000B6AF6"/>
    <w:rsid w:val="000B6E94"/>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8FE"/>
    <w:rsid w:val="000E3B85"/>
    <w:rsid w:val="000E3E84"/>
    <w:rsid w:val="000E4EF4"/>
    <w:rsid w:val="000E5097"/>
    <w:rsid w:val="000E5228"/>
    <w:rsid w:val="000E5D4C"/>
    <w:rsid w:val="000E6718"/>
    <w:rsid w:val="000E6840"/>
    <w:rsid w:val="000E7E0A"/>
    <w:rsid w:val="000F073B"/>
    <w:rsid w:val="000F0745"/>
    <w:rsid w:val="000F1D02"/>
    <w:rsid w:val="000F2247"/>
    <w:rsid w:val="000F2264"/>
    <w:rsid w:val="000F2447"/>
    <w:rsid w:val="000F3780"/>
    <w:rsid w:val="000F3D3A"/>
    <w:rsid w:val="000F3D71"/>
    <w:rsid w:val="000F52AE"/>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751"/>
    <w:rsid w:val="00332171"/>
    <w:rsid w:val="00332C9C"/>
    <w:rsid w:val="00333C2A"/>
    <w:rsid w:val="00333F3B"/>
    <w:rsid w:val="00334771"/>
    <w:rsid w:val="00334B36"/>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287"/>
    <w:rsid w:val="00445B63"/>
    <w:rsid w:val="00445E9F"/>
    <w:rsid w:val="00446915"/>
    <w:rsid w:val="00447590"/>
    <w:rsid w:val="00450928"/>
    <w:rsid w:val="004509F0"/>
    <w:rsid w:val="00450C7C"/>
    <w:rsid w:val="004512DE"/>
    <w:rsid w:val="00451D2C"/>
    <w:rsid w:val="00451F1A"/>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D40"/>
    <w:rsid w:val="00462E16"/>
    <w:rsid w:val="00463A8A"/>
    <w:rsid w:val="00463BBA"/>
    <w:rsid w:val="004644B9"/>
    <w:rsid w:val="004647AA"/>
    <w:rsid w:val="00464D4C"/>
    <w:rsid w:val="00465129"/>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5C9"/>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3E4"/>
    <w:rsid w:val="00704CD3"/>
    <w:rsid w:val="00704FC5"/>
    <w:rsid w:val="00705150"/>
    <w:rsid w:val="00705509"/>
    <w:rsid w:val="00705C23"/>
    <w:rsid w:val="007065E6"/>
    <w:rsid w:val="0070757E"/>
    <w:rsid w:val="00707D41"/>
    <w:rsid w:val="0071086D"/>
    <w:rsid w:val="00710D32"/>
    <w:rsid w:val="0071139C"/>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72E"/>
    <w:rsid w:val="00756EE2"/>
    <w:rsid w:val="00757860"/>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53C7"/>
    <w:rsid w:val="007B5814"/>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E049D"/>
    <w:rsid w:val="007E1651"/>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3BCF"/>
    <w:rsid w:val="008345E7"/>
    <w:rsid w:val="00834A29"/>
    <w:rsid w:val="00835FC1"/>
    <w:rsid w:val="0083603A"/>
    <w:rsid w:val="00836AC0"/>
    <w:rsid w:val="008371BC"/>
    <w:rsid w:val="00837CC8"/>
    <w:rsid w:val="00837D61"/>
    <w:rsid w:val="0084265C"/>
    <w:rsid w:val="00842A27"/>
    <w:rsid w:val="008443D2"/>
    <w:rsid w:val="008456D3"/>
    <w:rsid w:val="00846D6B"/>
    <w:rsid w:val="00846D8F"/>
    <w:rsid w:val="008470C1"/>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EB9"/>
    <w:rsid w:val="0088028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BEF"/>
    <w:rsid w:val="00C46E3A"/>
    <w:rsid w:val="00C46F60"/>
    <w:rsid w:val="00C5104E"/>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573"/>
    <w:rsid w:val="00CC391D"/>
    <w:rsid w:val="00CC411A"/>
    <w:rsid w:val="00CC4582"/>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D4E"/>
    <w:rsid w:val="00E57FCF"/>
    <w:rsid w:val="00E6004D"/>
    <w:rsid w:val="00E613F6"/>
    <w:rsid w:val="00E614CC"/>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AF"/>
    <w:rsid w:val="00EA51B2"/>
    <w:rsid w:val="00EA54AF"/>
    <w:rsid w:val="00EA5E10"/>
    <w:rsid w:val="00EA6305"/>
    <w:rsid w:val="00EA6568"/>
    <w:rsid w:val="00EA6B97"/>
    <w:rsid w:val="00EA6C5D"/>
    <w:rsid w:val="00EA7E47"/>
    <w:rsid w:val="00EA7F18"/>
    <w:rsid w:val="00EB0B26"/>
    <w:rsid w:val="00EB100A"/>
    <w:rsid w:val="00EB1F74"/>
    <w:rsid w:val="00EB20DD"/>
    <w:rsid w:val="00EB4F88"/>
    <w:rsid w:val="00EB54FE"/>
    <w:rsid w:val="00EB65E2"/>
    <w:rsid w:val="00EB6D93"/>
    <w:rsid w:val="00EB6E21"/>
    <w:rsid w:val="00EB79F4"/>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393"/>
    <w:rsid w:val="00F13869"/>
    <w:rsid w:val="00F138DD"/>
    <w:rsid w:val="00F15C45"/>
    <w:rsid w:val="00F15CD0"/>
    <w:rsid w:val="00F163B3"/>
    <w:rsid w:val="00F16878"/>
    <w:rsid w:val="00F16F8C"/>
    <w:rsid w:val="00F2029C"/>
    <w:rsid w:val="00F206FC"/>
    <w:rsid w:val="00F22238"/>
    <w:rsid w:val="00F22942"/>
    <w:rsid w:val="00F22A70"/>
    <w:rsid w:val="00F22F34"/>
    <w:rsid w:val="00F23419"/>
    <w:rsid w:val="00F24A0C"/>
    <w:rsid w:val="00F24EE2"/>
    <w:rsid w:val="00F25414"/>
    <w:rsid w:val="00F25427"/>
    <w:rsid w:val="00F25704"/>
    <w:rsid w:val="00F25FC8"/>
    <w:rsid w:val="00F26878"/>
    <w:rsid w:val="00F26C72"/>
    <w:rsid w:val="00F27516"/>
    <w:rsid w:val="00F301B5"/>
    <w:rsid w:val="00F3069E"/>
    <w:rsid w:val="00F30AD6"/>
    <w:rsid w:val="00F3102A"/>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F1E"/>
    <w:rsid w:val="00F72BF7"/>
    <w:rsid w:val="00F731FB"/>
    <w:rsid w:val="00F7348B"/>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1737"/>
    <w:rsid w:val="00FC1A69"/>
    <w:rsid w:val="00FC2E19"/>
    <w:rsid w:val="00FC3272"/>
    <w:rsid w:val="00FC389E"/>
    <w:rsid w:val="00FC45A7"/>
    <w:rsid w:val="00FC4A52"/>
    <w:rsid w:val="00FC54B8"/>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A9A"/>
    <w:rsid w:val="00FE0F0F"/>
    <w:rsid w:val="00FE15F6"/>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05BDA-9C60-452F-961B-F347AF4C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Terri Steiner</cp:lastModifiedBy>
  <cp:revision>36</cp:revision>
  <dcterms:created xsi:type="dcterms:W3CDTF">2016-02-18T17:09:00Z</dcterms:created>
  <dcterms:modified xsi:type="dcterms:W3CDTF">2016-02-22T20:10:00Z</dcterms:modified>
</cp:coreProperties>
</file>